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AE8D51" w14:textId="77777777" w:rsidR="004C3138" w:rsidRPr="004C3138" w:rsidRDefault="004C3138" w:rsidP="004C3138">
      <w:pPr>
        <w:suppressAutoHyphens w:val="0"/>
        <w:autoSpaceDN/>
        <w:textAlignment w:val="auto"/>
        <w:rPr>
          <w:rFonts w:ascii="Times New Roman" w:eastAsia="Times New Roman" w:hAnsi="Times New Roman" w:cs="Times New Roman"/>
          <w:kern w:val="0"/>
          <w:lang w:eastAsia="ru-RU" w:bidi="ar-SA"/>
        </w:rPr>
      </w:pPr>
    </w:p>
    <w:p w14:paraId="6217C295" w14:textId="77777777" w:rsidR="004C3138" w:rsidRPr="002F6C97" w:rsidRDefault="004C3138" w:rsidP="004C3138">
      <w:pPr>
        <w:autoSpaceDN/>
        <w:ind w:right="-108"/>
        <w:jc w:val="center"/>
        <w:rPr>
          <w:b/>
          <w:color w:val="000000"/>
          <w:kern w:val="2"/>
        </w:rPr>
      </w:pPr>
    </w:p>
    <w:p w14:paraId="0D2BAC20" w14:textId="77777777" w:rsidR="00556076" w:rsidRDefault="00556076" w:rsidP="00F41027">
      <w:pPr>
        <w:pStyle w:val="Standard"/>
        <w:jc w:val="right"/>
        <w:rPr>
          <w:rFonts w:ascii="Times New Roman" w:hAnsi="Times New Roman" w:cs="Times New Roman"/>
        </w:rPr>
      </w:pPr>
    </w:p>
    <w:p w14:paraId="237FE8CC" w14:textId="29BD04E0" w:rsidR="002F6C97" w:rsidRDefault="002F6C97" w:rsidP="00F41027">
      <w:pPr>
        <w:pStyle w:val="Standard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Утверждаю:                                                                                        </w:t>
      </w:r>
      <w:r w:rsidR="00F41027">
        <w:rPr>
          <w:rFonts w:ascii="Times New Roman" w:hAnsi="Times New Roman" w:cs="Times New Roman"/>
        </w:rPr>
        <w:t xml:space="preserve">                    </w:t>
      </w:r>
    </w:p>
    <w:p w14:paraId="7D1291B4" w14:textId="054EDD80" w:rsidR="002F6C97" w:rsidRDefault="00950EB2" w:rsidP="00F41027">
      <w:pPr>
        <w:pStyle w:val="Standard"/>
        <w:jc w:val="right"/>
        <w:rPr>
          <w:rFonts w:ascii="Times New Roman" w:hAnsi="Times New Roman" w:cs="Times New Roman"/>
        </w:rPr>
      </w:pPr>
      <w:r w:rsidRPr="00950EB2">
        <w:rPr>
          <w:rFonts w:ascii="Times New Roman" w:hAnsi="Times New Roman" w:cs="Times New Roman"/>
          <w:u w:val="single"/>
        </w:rPr>
        <w:t>Заказчик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</w:p>
    <w:p w14:paraId="4C6C9E0D" w14:textId="7441411A" w:rsidR="002F6C97" w:rsidRDefault="002F6C97" w:rsidP="00F41027">
      <w:pPr>
        <w:pStyle w:val="Standard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Генеральный директор                                                                </w:t>
      </w:r>
      <w:r w:rsidR="00F41027">
        <w:rPr>
          <w:rFonts w:ascii="Times New Roman" w:hAnsi="Times New Roman" w:cs="Times New Roman"/>
        </w:rPr>
        <w:t xml:space="preserve">           </w:t>
      </w:r>
    </w:p>
    <w:p w14:paraId="7DF835B5" w14:textId="41C83403" w:rsidR="002F6C97" w:rsidRPr="00F41027" w:rsidRDefault="00F41027" w:rsidP="00F41027">
      <w:pPr>
        <w:pStyle w:val="Standard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АО «ГСКБ»</w:t>
      </w:r>
    </w:p>
    <w:p w14:paraId="1C05EF59" w14:textId="2DA6B634" w:rsidR="002F6C97" w:rsidRDefault="002F6C97" w:rsidP="00F41027">
      <w:pPr>
        <w:pStyle w:val="Standard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555C0">
        <w:rPr>
          <w:rFonts w:ascii="Times New Roman" w:hAnsi="Times New Roman" w:cs="Times New Roman"/>
        </w:rPr>
        <w:t xml:space="preserve">                        </w:t>
      </w:r>
    </w:p>
    <w:p w14:paraId="2ABBE0EE" w14:textId="77777777" w:rsidR="002F6C97" w:rsidRDefault="002F6C97" w:rsidP="00F41027">
      <w:pPr>
        <w:pStyle w:val="Standard"/>
        <w:jc w:val="right"/>
        <w:rPr>
          <w:rFonts w:ascii="Times New Roman" w:hAnsi="Times New Roman" w:cs="Times New Roman"/>
        </w:rPr>
      </w:pPr>
    </w:p>
    <w:p w14:paraId="04B0DBC3" w14:textId="1C9509A7" w:rsidR="002F6C97" w:rsidRDefault="002F6C97" w:rsidP="00F41027">
      <w:pPr>
        <w:pStyle w:val="Standard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_________________ </w:t>
      </w:r>
      <w:r w:rsidR="00F41027">
        <w:rPr>
          <w:rFonts w:ascii="Times New Roman" w:hAnsi="Times New Roman" w:cs="Times New Roman"/>
        </w:rPr>
        <w:t>Сурин</w:t>
      </w:r>
      <w:r>
        <w:rPr>
          <w:rFonts w:ascii="Times New Roman" w:hAnsi="Times New Roman" w:cs="Times New Roman"/>
        </w:rPr>
        <w:t xml:space="preserve"> А.И.                              </w:t>
      </w:r>
    </w:p>
    <w:p w14:paraId="2C19F5E2" w14:textId="7E75C0D9" w:rsidR="002F6C97" w:rsidRDefault="002F6C97" w:rsidP="00F41027">
      <w:pPr>
        <w:pStyle w:val="Standard"/>
        <w:jc w:val="right"/>
        <w:rPr>
          <w:rFonts w:ascii="Times New Roman" w:hAnsi="Times New Roman" w:cs="Times New Roman"/>
        </w:rPr>
      </w:pPr>
    </w:p>
    <w:p w14:paraId="067438FA" w14:textId="33BA70EA" w:rsidR="002A10F0" w:rsidRDefault="002A10F0" w:rsidP="00F41027">
      <w:pPr>
        <w:pStyle w:val="Standard"/>
        <w:jc w:val="right"/>
        <w:rPr>
          <w:rFonts w:ascii="Times New Roman" w:hAnsi="Times New Roman" w:cs="Times New Roman"/>
        </w:rPr>
      </w:pPr>
    </w:p>
    <w:p w14:paraId="128A8D4A" w14:textId="729C3359" w:rsidR="002A10F0" w:rsidRDefault="002A10F0" w:rsidP="00F41027">
      <w:pPr>
        <w:pStyle w:val="Standard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</w:t>
      </w:r>
      <w:r w:rsidR="008D3DEC">
        <w:rPr>
          <w:rFonts w:ascii="Times New Roman" w:hAnsi="Times New Roman" w:cs="Times New Roman"/>
        </w:rPr>
        <w:t>Рязань «</w:t>
      </w:r>
      <w:r w:rsidR="002D72C7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>»</w:t>
      </w:r>
      <w:r w:rsidR="00D82948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2D72C7">
        <w:rPr>
          <w:rFonts w:ascii="Times New Roman" w:hAnsi="Times New Roman" w:cs="Times New Roman"/>
        </w:rPr>
        <w:t>сентября</w:t>
      </w:r>
      <w:r w:rsidR="00F4102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202</w:t>
      </w:r>
      <w:r w:rsidR="004A29A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г.   </w:t>
      </w:r>
    </w:p>
    <w:p w14:paraId="284900F1" w14:textId="77777777" w:rsidR="002B1A0C" w:rsidRDefault="002B1A0C" w:rsidP="00F41027">
      <w:pPr>
        <w:pStyle w:val="Standard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034380E4" w14:textId="0049BFA0" w:rsidR="00B95D2B" w:rsidRPr="008225BE" w:rsidRDefault="00934F7B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25BE">
        <w:rPr>
          <w:rFonts w:ascii="Times New Roman" w:hAnsi="Times New Roman" w:cs="Times New Roman"/>
          <w:b/>
          <w:bCs/>
          <w:sz w:val="28"/>
          <w:szCs w:val="28"/>
        </w:rPr>
        <w:t>ТЕХНИЧЕСКОЕ ЗАДАНИЕ</w:t>
      </w:r>
    </w:p>
    <w:p w14:paraId="4FB463D9" w14:textId="1EFBEBFD" w:rsidR="00B95D2B" w:rsidRDefault="00934F7B" w:rsidP="00B640A6">
      <w:pPr>
        <w:pStyle w:val="Standard"/>
        <w:jc w:val="center"/>
        <w:rPr>
          <w:rFonts w:ascii="Times New Roman" w:hAnsi="Times New Roman" w:cs="Times New Roman"/>
          <w:b/>
          <w:bCs/>
        </w:rPr>
      </w:pPr>
      <w:r w:rsidRPr="008225BE">
        <w:rPr>
          <w:rFonts w:ascii="Times New Roman" w:hAnsi="Times New Roman" w:cs="Times New Roman"/>
          <w:b/>
          <w:bCs/>
        </w:rPr>
        <w:t xml:space="preserve">На выполнение строительно-монтажных работ по </w:t>
      </w:r>
      <w:r w:rsidR="008F0FBD">
        <w:rPr>
          <w:rFonts w:ascii="Times New Roman" w:hAnsi="Times New Roman" w:cs="Times New Roman"/>
          <w:b/>
          <w:bCs/>
        </w:rPr>
        <w:t>замене</w:t>
      </w:r>
      <w:r w:rsidR="002F6C97">
        <w:rPr>
          <w:rFonts w:ascii="Times New Roman" w:hAnsi="Times New Roman" w:cs="Times New Roman"/>
          <w:b/>
          <w:bCs/>
        </w:rPr>
        <w:t xml:space="preserve"> </w:t>
      </w:r>
      <w:r w:rsidR="00454F48">
        <w:rPr>
          <w:rFonts w:ascii="Times New Roman" w:hAnsi="Times New Roman" w:cs="Times New Roman"/>
          <w:b/>
          <w:bCs/>
        </w:rPr>
        <w:t>участка кабельной</w:t>
      </w:r>
      <w:r w:rsidR="00B10CBD">
        <w:rPr>
          <w:rFonts w:ascii="Times New Roman" w:hAnsi="Times New Roman" w:cs="Times New Roman"/>
          <w:b/>
          <w:bCs/>
        </w:rPr>
        <w:t xml:space="preserve"> линии</w:t>
      </w:r>
      <w:r w:rsidR="00454F48">
        <w:rPr>
          <w:rFonts w:ascii="Times New Roman" w:hAnsi="Times New Roman" w:cs="Times New Roman"/>
          <w:b/>
          <w:bCs/>
        </w:rPr>
        <w:t xml:space="preserve"> </w:t>
      </w:r>
      <w:r w:rsidR="00F41027">
        <w:rPr>
          <w:rFonts w:ascii="Times New Roman" w:hAnsi="Times New Roman" w:cs="Times New Roman"/>
          <w:b/>
          <w:bCs/>
        </w:rPr>
        <w:t>10кВ фидера №37 и №44.</w:t>
      </w:r>
    </w:p>
    <w:p w14:paraId="56675E70" w14:textId="77777777" w:rsidR="00AE6581" w:rsidRDefault="00AE6581" w:rsidP="000B6088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14:paraId="1DE6BFF0" w14:textId="77777777" w:rsidR="00B95D2B" w:rsidRPr="008225BE" w:rsidRDefault="00B95D2B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14:paraId="385E2B56" w14:textId="77777777" w:rsidR="00B95D2B" w:rsidRPr="008225BE" w:rsidRDefault="00934F7B">
      <w:pPr>
        <w:pStyle w:val="Standard"/>
        <w:rPr>
          <w:rFonts w:ascii="Times New Roman" w:hAnsi="Times New Roman" w:cs="Times New Roman"/>
          <w:b/>
          <w:bCs/>
        </w:rPr>
      </w:pPr>
      <w:r w:rsidRPr="008225BE">
        <w:rPr>
          <w:rFonts w:ascii="Times New Roman" w:hAnsi="Times New Roman" w:cs="Times New Roman"/>
          <w:b/>
          <w:bCs/>
        </w:rPr>
        <w:tab/>
        <w:t>1. Введение.</w:t>
      </w:r>
    </w:p>
    <w:p w14:paraId="0FB15138" w14:textId="2BD056BC" w:rsidR="00B640A6" w:rsidRPr="002F6C97" w:rsidRDefault="00934F7B" w:rsidP="00B640A6">
      <w:pPr>
        <w:pStyle w:val="Standard"/>
        <w:rPr>
          <w:rFonts w:ascii="Times New Roman" w:hAnsi="Times New Roman" w:cs="Times New Roman"/>
        </w:rPr>
      </w:pPr>
      <w:r w:rsidRPr="008225BE">
        <w:rPr>
          <w:rFonts w:ascii="Times New Roman" w:hAnsi="Times New Roman" w:cs="Times New Roman"/>
          <w:b/>
          <w:bCs/>
        </w:rPr>
        <w:tab/>
      </w:r>
      <w:r w:rsidRPr="008225BE">
        <w:rPr>
          <w:rFonts w:ascii="Times New Roman" w:hAnsi="Times New Roman" w:cs="Times New Roman"/>
        </w:rPr>
        <w:t xml:space="preserve">Настоящее техническое задание является основанием для осуществления работ </w:t>
      </w:r>
      <w:r w:rsidR="00B640A6" w:rsidRPr="00AE6581">
        <w:rPr>
          <w:rFonts w:ascii="Times New Roman" w:hAnsi="Times New Roman" w:cs="Times New Roman"/>
          <w:bCs/>
        </w:rPr>
        <w:t xml:space="preserve">по </w:t>
      </w:r>
      <w:r w:rsidR="008F0FBD">
        <w:rPr>
          <w:rFonts w:ascii="Times New Roman" w:hAnsi="Times New Roman" w:cs="Times New Roman"/>
        </w:rPr>
        <w:t>замене</w:t>
      </w:r>
      <w:r w:rsidR="002F6C97" w:rsidRPr="002F6C97">
        <w:rPr>
          <w:rFonts w:ascii="Times New Roman" w:hAnsi="Times New Roman" w:cs="Times New Roman"/>
        </w:rPr>
        <w:t xml:space="preserve"> учас</w:t>
      </w:r>
      <w:r w:rsidR="00F41027">
        <w:rPr>
          <w:rFonts w:ascii="Times New Roman" w:hAnsi="Times New Roman" w:cs="Times New Roman"/>
        </w:rPr>
        <w:t>тка кабельной</w:t>
      </w:r>
      <w:r w:rsidR="00D82948">
        <w:rPr>
          <w:rFonts w:ascii="Times New Roman" w:hAnsi="Times New Roman" w:cs="Times New Roman"/>
        </w:rPr>
        <w:t xml:space="preserve"> линии</w:t>
      </w:r>
      <w:r w:rsidR="00F41027">
        <w:rPr>
          <w:rFonts w:ascii="Times New Roman" w:hAnsi="Times New Roman" w:cs="Times New Roman"/>
        </w:rPr>
        <w:t xml:space="preserve"> 10</w:t>
      </w:r>
      <w:r w:rsidR="00454F48">
        <w:rPr>
          <w:rFonts w:ascii="Times New Roman" w:hAnsi="Times New Roman" w:cs="Times New Roman"/>
        </w:rPr>
        <w:t>кВ фидера №3</w:t>
      </w:r>
      <w:r w:rsidR="00F41027">
        <w:rPr>
          <w:rFonts w:ascii="Times New Roman" w:hAnsi="Times New Roman" w:cs="Times New Roman"/>
        </w:rPr>
        <w:t>7 и №44.</w:t>
      </w:r>
    </w:p>
    <w:p w14:paraId="2085960E" w14:textId="77777777" w:rsidR="00B95D2B" w:rsidRPr="008225BE" w:rsidRDefault="00934F7B">
      <w:pPr>
        <w:pStyle w:val="Standard"/>
        <w:rPr>
          <w:rFonts w:ascii="Times New Roman" w:hAnsi="Times New Roman" w:cs="Times New Roman"/>
        </w:rPr>
      </w:pPr>
      <w:r w:rsidRPr="008225BE">
        <w:rPr>
          <w:rFonts w:ascii="Times New Roman" w:hAnsi="Times New Roman" w:cs="Times New Roman"/>
        </w:rPr>
        <w:tab/>
      </w:r>
    </w:p>
    <w:p w14:paraId="3FDA6037" w14:textId="77777777" w:rsidR="00B95D2B" w:rsidRPr="008225BE" w:rsidRDefault="00934F7B">
      <w:pPr>
        <w:pStyle w:val="Standard"/>
        <w:rPr>
          <w:rFonts w:ascii="Times New Roman" w:hAnsi="Times New Roman" w:cs="Times New Roman"/>
          <w:b/>
          <w:bCs/>
        </w:rPr>
      </w:pPr>
      <w:r w:rsidRPr="008225BE">
        <w:rPr>
          <w:rFonts w:ascii="Times New Roman" w:hAnsi="Times New Roman" w:cs="Times New Roman"/>
        </w:rPr>
        <w:tab/>
      </w:r>
      <w:r w:rsidRPr="008225BE">
        <w:rPr>
          <w:rFonts w:ascii="Times New Roman" w:hAnsi="Times New Roman" w:cs="Times New Roman"/>
          <w:b/>
          <w:bCs/>
        </w:rPr>
        <w:t>2. Описание задания.</w:t>
      </w:r>
    </w:p>
    <w:p w14:paraId="6E68AD1E" w14:textId="45C0E342" w:rsidR="004E000A" w:rsidRDefault="00934F7B" w:rsidP="004E000A">
      <w:pPr>
        <w:pStyle w:val="Standard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8225BE">
        <w:rPr>
          <w:rFonts w:ascii="Times New Roman" w:hAnsi="Times New Roman" w:cs="Times New Roman"/>
        </w:rPr>
        <w:tab/>
      </w:r>
      <w:r w:rsidR="002F6C97">
        <w:rPr>
          <w:rFonts w:ascii="Times New Roman" w:hAnsi="Times New Roman" w:cs="Times New Roman"/>
        </w:rPr>
        <w:t>Р</w:t>
      </w:r>
      <w:r w:rsidR="002F6C97">
        <w:rPr>
          <w:rFonts w:ascii="Times New Roman" w:hAnsi="Times New Roman" w:cs="Times New Roman"/>
          <w:sz w:val="22"/>
          <w:szCs w:val="22"/>
        </w:rPr>
        <w:t xml:space="preserve">аботы выполнить </w:t>
      </w:r>
      <w:r w:rsidR="004E000A" w:rsidRPr="006B6869">
        <w:rPr>
          <w:rFonts w:ascii="Times New Roman" w:hAnsi="Times New Roman" w:cs="Times New Roman"/>
          <w:sz w:val="22"/>
          <w:szCs w:val="22"/>
        </w:rPr>
        <w:t xml:space="preserve">в соответствии с требованиями </w:t>
      </w:r>
      <w:r w:rsidR="004E000A">
        <w:rPr>
          <w:rFonts w:ascii="Times New Roman" w:hAnsi="Times New Roman" w:cs="Times New Roman"/>
          <w:sz w:val="22"/>
          <w:szCs w:val="22"/>
        </w:rPr>
        <w:t xml:space="preserve">ПУЭ. </w:t>
      </w:r>
      <w:r w:rsidR="004E000A" w:rsidRPr="006A1C4D">
        <w:rPr>
          <w:rFonts w:ascii="Times New Roman" w:hAnsi="Times New Roman" w:cs="Times New Roman"/>
          <w:sz w:val="22"/>
          <w:szCs w:val="22"/>
          <w:u w:val="single"/>
        </w:rPr>
        <w:t>Подрядчик берет на себя обязательства:  по открытию ордера на проведение земляных работ, согласование работ со всеми заинтересованными организациями, проведение пуско-наладочных работ и лабораторных испытаний, составление исполнительной документации, получение разрешения на ввод линии в работу, подача напряжения на  линию.</w:t>
      </w:r>
    </w:p>
    <w:p w14:paraId="13DB4501" w14:textId="69ABDB95" w:rsidR="007B5328" w:rsidRPr="007B5328" w:rsidRDefault="007B5328" w:rsidP="004E000A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Закупку кабеля осуществлять после согласования поставщика и производителя с Заказчиком.</w:t>
      </w:r>
      <w:r w:rsidRPr="007B532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Закупать</w:t>
      </w:r>
      <w:r>
        <w:rPr>
          <w:rFonts w:ascii="Times New Roman" w:hAnsi="Times New Roman" w:cs="Times New Roman"/>
          <w:sz w:val="22"/>
          <w:szCs w:val="22"/>
        </w:rPr>
        <w:t xml:space="preserve"> кабель </w:t>
      </w:r>
      <w:r>
        <w:rPr>
          <w:rFonts w:ascii="Times New Roman" w:hAnsi="Times New Roman" w:cs="Times New Roman"/>
        </w:rPr>
        <w:t>А</w:t>
      </w:r>
      <w:r w:rsidR="008F0FBD">
        <w:rPr>
          <w:rFonts w:ascii="Times New Roman" w:hAnsi="Times New Roman" w:cs="Times New Roman"/>
        </w:rPr>
        <w:t>АБл-10.0</w:t>
      </w:r>
      <w:r>
        <w:rPr>
          <w:rFonts w:ascii="Times New Roman" w:hAnsi="Times New Roman" w:cs="Times New Roman"/>
        </w:rPr>
        <w:t xml:space="preserve"> 3х</w:t>
      </w:r>
      <w:r w:rsidR="008F0FBD">
        <w:rPr>
          <w:rFonts w:ascii="Times New Roman" w:hAnsi="Times New Roman" w:cs="Times New Roman"/>
        </w:rPr>
        <w:t>240</w:t>
      </w:r>
      <w:r w:rsidR="002F6C11">
        <w:rPr>
          <w:rFonts w:ascii="Times New Roman" w:hAnsi="Times New Roman" w:cs="Times New Roman"/>
        </w:rPr>
        <w:t xml:space="preserve"> </w:t>
      </w:r>
      <w:r w:rsidR="002F6C11" w:rsidRPr="00454F48">
        <w:rPr>
          <w:rFonts w:ascii="Times New Roman" w:hAnsi="Times New Roman" w:cs="Times New Roman"/>
          <w:b/>
        </w:rPr>
        <w:t>(10кВ</w:t>
      </w:r>
      <w:r w:rsidR="002F6C11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произведенного согласно ГОСТ, сделанный по ТУ не приемлем.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E064A0B" w14:textId="4BAA64AE" w:rsidR="00403143" w:rsidRDefault="00403143" w:rsidP="004E000A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403143">
        <w:rPr>
          <w:rFonts w:ascii="Times New Roman" w:hAnsi="Times New Roman" w:cs="Times New Roman"/>
          <w:sz w:val="22"/>
          <w:szCs w:val="22"/>
        </w:rPr>
        <w:t xml:space="preserve">             Перед началом работ предоставить всю документацию Заказчику для ознакомления.</w:t>
      </w:r>
    </w:p>
    <w:p w14:paraId="62E55727" w14:textId="77777777" w:rsidR="00EF41C8" w:rsidRPr="00403143" w:rsidRDefault="00EF41C8" w:rsidP="004E000A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14:paraId="63FEDF52" w14:textId="1B294B8B" w:rsidR="004E000A" w:rsidRDefault="004E000A" w:rsidP="004E000A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8F0FBD">
        <w:rPr>
          <w:rFonts w:ascii="Times New Roman" w:hAnsi="Times New Roman" w:cs="Times New Roman"/>
          <w:sz w:val="22"/>
          <w:szCs w:val="22"/>
        </w:rPr>
        <w:tab/>
      </w:r>
      <w:r w:rsidRPr="008F0FBD">
        <w:rPr>
          <w:rFonts w:ascii="Times New Roman" w:hAnsi="Times New Roman" w:cs="Times New Roman"/>
          <w:b/>
          <w:sz w:val="22"/>
          <w:szCs w:val="22"/>
        </w:rPr>
        <w:t>Перечень работ и материалов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8F0FBD">
        <w:rPr>
          <w:rFonts w:ascii="Times New Roman" w:hAnsi="Times New Roman" w:cs="Times New Roman"/>
          <w:sz w:val="22"/>
          <w:szCs w:val="22"/>
        </w:rPr>
        <w:t xml:space="preserve">– согласно </w:t>
      </w:r>
      <w:r w:rsidR="002D72C7">
        <w:rPr>
          <w:rFonts w:ascii="Times New Roman" w:hAnsi="Times New Roman" w:cs="Times New Roman"/>
          <w:b/>
          <w:sz w:val="22"/>
          <w:szCs w:val="22"/>
          <w:u w:val="single"/>
        </w:rPr>
        <w:t>приложенной спецификации</w:t>
      </w:r>
      <w:r w:rsidR="008F0FBD">
        <w:rPr>
          <w:rFonts w:ascii="Times New Roman" w:hAnsi="Times New Roman" w:cs="Times New Roman"/>
          <w:sz w:val="22"/>
          <w:szCs w:val="22"/>
        </w:rPr>
        <w:t xml:space="preserve"> с учетом выноса части КЛ с зоны парковки ТЦ Клевер по адресу г.Рязань, проезд Яблочкова д.17»</w:t>
      </w:r>
      <w:r w:rsidR="002D72C7">
        <w:rPr>
          <w:rFonts w:ascii="Times New Roman" w:hAnsi="Times New Roman" w:cs="Times New Roman"/>
          <w:sz w:val="22"/>
          <w:szCs w:val="22"/>
        </w:rPr>
        <w:t xml:space="preserve"> методом ГНБ</w:t>
      </w:r>
    </w:p>
    <w:p w14:paraId="15348FFD" w14:textId="1C84AA9D" w:rsidR="00D72627" w:rsidRDefault="00D72627" w:rsidP="004E000A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14:paraId="1D800C81" w14:textId="77777777" w:rsidR="00D72627" w:rsidRPr="00403143" w:rsidRDefault="00D72627" w:rsidP="00D72627">
      <w:pPr>
        <w:pStyle w:val="Standard"/>
        <w:jc w:val="both"/>
        <w:rPr>
          <w:rFonts w:ascii="Times New Roman" w:hAnsi="Times New Roman" w:cs="Times New Roman"/>
        </w:rPr>
      </w:pPr>
      <w:r w:rsidRPr="008D3DEC">
        <w:rPr>
          <w:rFonts w:ascii="Times New Roman" w:hAnsi="Times New Roman" w:cs="Times New Roman"/>
          <w:b/>
          <w:bCs/>
        </w:rPr>
        <w:t>Перед началом работ Заказчик предоставляет проектную документацию</w:t>
      </w:r>
      <w:r>
        <w:rPr>
          <w:rFonts w:ascii="Times New Roman" w:hAnsi="Times New Roman" w:cs="Times New Roman"/>
          <w:b/>
          <w:bCs/>
        </w:rPr>
        <w:t>.</w:t>
      </w:r>
    </w:p>
    <w:p w14:paraId="28920A60" w14:textId="77777777" w:rsidR="00D72627" w:rsidRDefault="00D72627" w:rsidP="00D72627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540" w:type="dxa"/>
        <w:tblLook w:val="04A0" w:firstRow="1" w:lastRow="0" w:firstColumn="1" w:lastColumn="0" w:noHBand="0" w:noVBand="1"/>
      </w:tblPr>
      <w:tblGrid>
        <w:gridCol w:w="760"/>
        <w:gridCol w:w="7060"/>
        <w:gridCol w:w="1160"/>
        <w:gridCol w:w="1560"/>
      </w:tblGrid>
      <w:tr w:rsidR="00106D7E" w:rsidRPr="00106D7E" w14:paraId="5940E561" w14:textId="77777777" w:rsidTr="00106D7E">
        <w:trPr>
          <w:trHeight w:val="87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1D450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 w:bidi="ar-SA"/>
              </w:rPr>
              <w:t>№ п/п</w:t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AFEB8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 w:bidi="ar-SA"/>
              </w:rPr>
              <w:t>Наименование работ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AA3D9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 w:bidi="ar-SA"/>
              </w:rPr>
              <w:t>Ед.изм.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C8ED9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 w:bidi="ar-SA"/>
              </w:rPr>
              <w:t>Количество</w:t>
            </w:r>
          </w:p>
        </w:tc>
      </w:tr>
      <w:tr w:rsidR="00106D7E" w:rsidRPr="00106D7E" w14:paraId="7E6B74A8" w14:textId="77777777" w:rsidTr="00106D7E">
        <w:trPr>
          <w:trHeight w:val="6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591625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38752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u w:val="single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u w:val="single"/>
                <w:lang w:eastAsia="ru-RU" w:bidi="ar-SA"/>
              </w:rPr>
              <w:t>Этап №3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B34A0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E9DD1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 </w:t>
            </w:r>
          </w:p>
        </w:tc>
      </w:tr>
      <w:tr w:rsidR="00106D7E" w:rsidRPr="00106D7E" w14:paraId="625E0E1D" w14:textId="77777777" w:rsidTr="00106D7E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674491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1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E727A" w14:textId="77777777" w:rsidR="00106D7E" w:rsidRPr="00106D7E" w:rsidRDefault="00106D7E" w:rsidP="00106D7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Строительная длина траншеи Т-2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A7946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B7327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310</w:t>
            </w:r>
          </w:p>
        </w:tc>
      </w:tr>
      <w:tr w:rsidR="00106D7E" w:rsidRPr="00106D7E" w14:paraId="5019E103" w14:textId="77777777" w:rsidTr="00106D7E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5056AF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A63D9" w14:textId="77777777" w:rsidR="00106D7E" w:rsidRPr="00106D7E" w:rsidRDefault="00106D7E" w:rsidP="00106D7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Рытье траншеи размером 0.3 х1.25  м  Т-2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5415D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м3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97C34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116</w:t>
            </w:r>
          </w:p>
        </w:tc>
      </w:tr>
      <w:tr w:rsidR="00106D7E" w:rsidRPr="00106D7E" w14:paraId="436CF0DC" w14:textId="77777777" w:rsidTr="00106D7E">
        <w:trPr>
          <w:trHeight w:val="7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DA11E0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C736D" w14:textId="77777777" w:rsidR="00106D7E" w:rsidRPr="00106D7E" w:rsidRDefault="00106D7E" w:rsidP="00106D7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Обратная засыпка траншеи мелкой просеянной землей или песком Т-2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4E726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м3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492BF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36</w:t>
            </w:r>
          </w:p>
        </w:tc>
      </w:tr>
      <w:tr w:rsidR="00106D7E" w:rsidRPr="00106D7E" w14:paraId="03BBB4A3" w14:textId="77777777" w:rsidTr="00106D7E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6109C7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0F9AD" w14:textId="77777777" w:rsidR="00106D7E" w:rsidRPr="00106D7E" w:rsidRDefault="00106D7E" w:rsidP="00106D7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Обратная засыпка траншеи обычным грунтом Т-2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72848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м3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1221A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80</w:t>
            </w:r>
          </w:p>
        </w:tc>
      </w:tr>
      <w:tr w:rsidR="00106D7E" w:rsidRPr="00106D7E" w14:paraId="0928F723" w14:textId="77777777" w:rsidTr="00106D7E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0D79D3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2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77EBA" w14:textId="77777777" w:rsidR="00106D7E" w:rsidRPr="00106D7E" w:rsidRDefault="00106D7E" w:rsidP="00106D7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Разработка котлована для техники ГНБ (вблизи действ. напряж.)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56EB4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4ADA8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 </w:t>
            </w:r>
          </w:p>
        </w:tc>
      </w:tr>
      <w:tr w:rsidR="00106D7E" w:rsidRPr="00106D7E" w14:paraId="1694E2C7" w14:textId="77777777" w:rsidTr="00106D7E">
        <w:trPr>
          <w:trHeight w:val="4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9DBD14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670E" w14:textId="77777777" w:rsidR="00106D7E" w:rsidRPr="00106D7E" w:rsidRDefault="00106D7E" w:rsidP="00106D7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рабочий котлован 2х3х1,5м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D662C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шт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5508B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1</w:t>
            </w:r>
          </w:p>
        </w:tc>
      </w:tr>
      <w:tr w:rsidR="00106D7E" w:rsidRPr="00106D7E" w14:paraId="308416CD" w14:textId="77777777" w:rsidTr="00106D7E">
        <w:trPr>
          <w:trHeight w:val="4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CCB51F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D5562" w14:textId="77777777" w:rsidR="00106D7E" w:rsidRPr="00106D7E" w:rsidRDefault="00106D7E" w:rsidP="00106D7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приемный котлован 2х2х1,5м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15265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шт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28C3C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1</w:t>
            </w:r>
          </w:p>
        </w:tc>
      </w:tr>
      <w:tr w:rsidR="00106D7E" w:rsidRPr="00106D7E" w14:paraId="0BBD862F" w14:textId="77777777" w:rsidTr="00106D7E">
        <w:trPr>
          <w:trHeight w:val="4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6B9315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lastRenderedPageBreak/>
              <w:t> 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679F2" w14:textId="77777777" w:rsidR="00106D7E" w:rsidRPr="00106D7E" w:rsidRDefault="00106D7E" w:rsidP="00106D7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обратная засыпка котлованов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139A4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шт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D24D1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2</w:t>
            </w:r>
          </w:p>
        </w:tc>
      </w:tr>
      <w:tr w:rsidR="00106D7E" w:rsidRPr="00106D7E" w14:paraId="2849A95A" w14:textId="77777777" w:rsidTr="00106D7E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D160DE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3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DC311" w14:textId="77777777" w:rsidR="00106D7E" w:rsidRPr="00106D7E" w:rsidRDefault="00106D7E" w:rsidP="00106D7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Прокладка кабеля с алюм. жилами с бумажной пропит. изоляцией, алюми. обол., нар. покр. из бит. и пряжи, ААБл-10.0, сеч. 3х240 всего  :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159A4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8AE57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226</w:t>
            </w:r>
          </w:p>
        </w:tc>
      </w:tr>
      <w:tr w:rsidR="00106D7E" w:rsidRPr="00106D7E" w14:paraId="6D99BC47" w14:textId="77777777" w:rsidTr="00106D7E">
        <w:trPr>
          <w:trHeight w:val="4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F29E2A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A7B22" w14:textId="77777777" w:rsidR="00106D7E" w:rsidRPr="00106D7E" w:rsidRDefault="00106D7E" w:rsidP="00106D7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 xml:space="preserve">ААБл-10.0 в траншее всего: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2CB4E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E1DDE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170,5</w:t>
            </w:r>
          </w:p>
        </w:tc>
      </w:tr>
      <w:tr w:rsidR="00106D7E" w:rsidRPr="00106D7E" w14:paraId="2E1452A7" w14:textId="77777777" w:rsidTr="00106D7E">
        <w:trPr>
          <w:trHeight w:val="4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D8E428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5AFD1" w14:textId="77777777" w:rsidR="00106D7E" w:rsidRPr="00106D7E" w:rsidRDefault="00106D7E" w:rsidP="00106D7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в том числе: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6C43D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0D6F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 </w:t>
            </w:r>
          </w:p>
        </w:tc>
      </w:tr>
      <w:tr w:rsidR="00106D7E" w:rsidRPr="00106D7E" w14:paraId="0113720C" w14:textId="77777777" w:rsidTr="00106D7E">
        <w:trPr>
          <w:trHeight w:val="4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B394A0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9B4A9" w14:textId="77777777" w:rsidR="00106D7E" w:rsidRPr="00106D7E" w:rsidRDefault="00106D7E" w:rsidP="00106D7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 xml:space="preserve">ААБл-10.0 в двустенной ПНД трубе </w:t>
            </w:r>
            <w:r w:rsidRPr="00106D7E">
              <w:rPr>
                <w:rFonts w:ascii="Cambria Math" w:eastAsia="Times New Roman" w:hAnsi="Cambria Math" w:cs="Cambria Math"/>
                <w:color w:val="000000"/>
                <w:kern w:val="0"/>
                <w:lang w:eastAsia="ru-RU" w:bidi="ar-SA"/>
              </w:rPr>
              <w:t>∅</w:t>
            </w: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 xml:space="preserve">110мм, (lобщ.=105)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49EDF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FA501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170,5</w:t>
            </w:r>
          </w:p>
        </w:tc>
      </w:tr>
      <w:tr w:rsidR="00106D7E" w:rsidRPr="00106D7E" w14:paraId="2098E54E" w14:textId="77777777" w:rsidTr="00106D7E">
        <w:trPr>
          <w:trHeight w:val="5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0AE1E4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8D61F" w14:textId="77777777" w:rsidR="00106D7E" w:rsidRPr="00106D7E" w:rsidRDefault="00106D7E" w:rsidP="00106D7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 xml:space="preserve">ААБл-10.0 прокол методом ГНБ, в двустенной ПНД тр. </w:t>
            </w:r>
            <w:r w:rsidRPr="00106D7E">
              <w:rPr>
                <w:rFonts w:ascii="Cambria Math" w:eastAsia="Times New Roman" w:hAnsi="Cambria Math" w:cs="Cambria Math"/>
                <w:color w:val="000000"/>
                <w:kern w:val="0"/>
                <w:lang w:eastAsia="ru-RU" w:bidi="ar-SA"/>
              </w:rPr>
              <w:t>∅</w:t>
            </w: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110мм, (lобщ.=120)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B56F3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39380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55,5</w:t>
            </w:r>
          </w:p>
        </w:tc>
      </w:tr>
      <w:tr w:rsidR="00106D7E" w:rsidRPr="00106D7E" w14:paraId="010E797E" w14:textId="77777777" w:rsidTr="00106D7E">
        <w:trPr>
          <w:trHeight w:val="88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A1A8AB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4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07EF6" w14:textId="77777777" w:rsidR="00106D7E" w:rsidRPr="00106D7E" w:rsidRDefault="00106D7E" w:rsidP="00106D7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 xml:space="preserve">Прокладка кабеля с алюм. жилами с бумажной пропит. изоляцией, алюми. обол., нар. покр. из бит. и пряжи, ААБл-10.0, сеч. 3х240 всего: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39137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6A966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226</w:t>
            </w:r>
          </w:p>
        </w:tc>
      </w:tr>
      <w:tr w:rsidR="00106D7E" w:rsidRPr="00106D7E" w14:paraId="7B2E200E" w14:textId="77777777" w:rsidTr="00106D7E">
        <w:trPr>
          <w:trHeight w:val="4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579318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2BBA9" w14:textId="77777777" w:rsidR="00106D7E" w:rsidRPr="00106D7E" w:rsidRDefault="00106D7E" w:rsidP="00106D7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 xml:space="preserve">ААБл-10.0 в траншее всего: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633B9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B2309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170,5</w:t>
            </w:r>
          </w:p>
        </w:tc>
      </w:tr>
      <w:tr w:rsidR="00106D7E" w:rsidRPr="00106D7E" w14:paraId="3277E2F9" w14:textId="77777777" w:rsidTr="00106D7E">
        <w:trPr>
          <w:trHeight w:val="4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90AAFA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C1641" w14:textId="77777777" w:rsidR="00106D7E" w:rsidRPr="00106D7E" w:rsidRDefault="00106D7E" w:rsidP="00106D7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в том числе: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EA8DD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0D352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 </w:t>
            </w:r>
          </w:p>
        </w:tc>
      </w:tr>
      <w:tr w:rsidR="00106D7E" w:rsidRPr="00106D7E" w14:paraId="4515A212" w14:textId="77777777" w:rsidTr="00106D7E">
        <w:trPr>
          <w:trHeight w:val="5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4B322A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04894" w14:textId="77777777" w:rsidR="00106D7E" w:rsidRPr="00106D7E" w:rsidRDefault="00106D7E" w:rsidP="00106D7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 xml:space="preserve">ААБл-10.0 в двустенной ПНД трубе </w:t>
            </w:r>
            <w:r w:rsidRPr="00106D7E">
              <w:rPr>
                <w:rFonts w:ascii="Cambria Math" w:eastAsia="Times New Roman" w:hAnsi="Cambria Math" w:cs="Cambria Math"/>
                <w:color w:val="000000"/>
                <w:kern w:val="0"/>
                <w:lang w:eastAsia="ru-RU" w:bidi="ar-SA"/>
              </w:rPr>
              <w:t>∅</w:t>
            </w: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 xml:space="preserve">110мм, (lобщ.=105)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D2F01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12005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170,5</w:t>
            </w:r>
          </w:p>
        </w:tc>
      </w:tr>
      <w:tr w:rsidR="00106D7E" w:rsidRPr="00106D7E" w14:paraId="75B2942A" w14:textId="77777777" w:rsidTr="00106D7E">
        <w:trPr>
          <w:trHeight w:val="6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F764A7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D4BE2" w14:textId="77777777" w:rsidR="00106D7E" w:rsidRPr="00106D7E" w:rsidRDefault="00106D7E" w:rsidP="00106D7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 xml:space="preserve">ААБл прокол методом ГНБ, в двустенной ПНД тр. </w:t>
            </w:r>
            <w:r w:rsidRPr="00106D7E">
              <w:rPr>
                <w:rFonts w:ascii="Cambria Math" w:eastAsia="Times New Roman" w:hAnsi="Cambria Math" w:cs="Cambria Math"/>
                <w:color w:val="000000"/>
                <w:kern w:val="0"/>
                <w:lang w:eastAsia="ru-RU" w:bidi="ar-SA"/>
              </w:rPr>
              <w:t>∅</w:t>
            </w: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110мм, (lобщ.=120)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5088D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5CED5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55,5</w:t>
            </w:r>
          </w:p>
        </w:tc>
      </w:tr>
      <w:tr w:rsidR="00106D7E" w:rsidRPr="00106D7E" w14:paraId="7FE3FFA5" w14:textId="77777777" w:rsidTr="00106D7E">
        <w:trPr>
          <w:trHeight w:val="7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EAF921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5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45A26" w14:textId="77777777" w:rsidR="00106D7E" w:rsidRPr="00106D7E" w:rsidRDefault="00106D7E" w:rsidP="00106D7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 xml:space="preserve">Монтаж соединительной термоусаживаемой муфты наружной установки для кабелей, 10СТп – 9,  сеч. 3х240 кв.мм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36AF9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шт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BC65F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6</w:t>
            </w:r>
          </w:p>
        </w:tc>
      </w:tr>
      <w:tr w:rsidR="00106D7E" w:rsidRPr="00106D7E" w14:paraId="4E12C4F1" w14:textId="77777777" w:rsidTr="00106D7E">
        <w:trPr>
          <w:trHeight w:val="5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D35127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6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D3AE2" w14:textId="77777777" w:rsidR="00106D7E" w:rsidRPr="00106D7E" w:rsidRDefault="00106D7E" w:rsidP="00106D7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Прокладка трубы гофр. двустенная Дн=110мм, в траншее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8B149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63EC5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310</w:t>
            </w:r>
          </w:p>
        </w:tc>
      </w:tr>
      <w:tr w:rsidR="00106D7E" w:rsidRPr="00106D7E" w14:paraId="6FB24B2A" w14:textId="77777777" w:rsidTr="00106D7E">
        <w:trPr>
          <w:trHeight w:val="10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1A391A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7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D7556" w14:textId="77777777" w:rsidR="00106D7E" w:rsidRPr="00106D7E" w:rsidRDefault="00106D7E" w:rsidP="00106D7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Устройство перехода с помощью установок горизонтально-направленного бурения и проходческих машин, для труб Дн=110мм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B2461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F89A8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100</w:t>
            </w:r>
          </w:p>
        </w:tc>
      </w:tr>
      <w:tr w:rsidR="00106D7E" w:rsidRPr="00106D7E" w14:paraId="6278272C" w14:textId="77777777" w:rsidTr="00106D7E">
        <w:trPr>
          <w:trHeight w:val="6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FA85D1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8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C6AA3" w14:textId="77777777" w:rsidR="00106D7E" w:rsidRPr="00106D7E" w:rsidRDefault="00106D7E" w:rsidP="00106D7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 xml:space="preserve">Укладка сигнальной ленты, в траншее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39C2D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B1D3A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310</w:t>
            </w:r>
          </w:p>
        </w:tc>
      </w:tr>
      <w:tr w:rsidR="00106D7E" w:rsidRPr="00106D7E" w14:paraId="7DF12CD8" w14:textId="77777777" w:rsidTr="00106D7E">
        <w:trPr>
          <w:trHeight w:val="315"/>
        </w:trPr>
        <w:tc>
          <w:tcPr>
            <w:tcW w:w="10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3B1E1" w14:textId="788E9123" w:rsidR="00106D7E" w:rsidRPr="00106D7E" w:rsidRDefault="00106D7E" w:rsidP="00106D7E">
            <w:pPr>
              <w:suppressAutoHyphens w:val="0"/>
              <w:autoSpaceDN/>
              <w:jc w:val="right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106D7E" w:rsidRPr="00106D7E" w14:paraId="61BC784E" w14:textId="77777777" w:rsidTr="00106D7E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609E6C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A6017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u w:val="single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u w:val="single"/>
                <w:lang w:eastAsia="ru-RU" w:bidi="ar-SA"/>
              </w:rPr>
              <w:t>Этап №3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51771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10FA9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</w:tr>
      <w:tr w:rsidR="00106D7E" w:rsidRPr="00106D7E" w14:paraId="4744AD59" w14:textId="77777777" w:rsidTr="00106D7E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604099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F584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u w:val="single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u w:val="single"/>
                <w:lang w:eastAsia="ru-RU" w:bidi="ar-SA"/>
              </w:rPr>
              <w:t>Кабельные изделия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98AD1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F40CD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</w:tr>
      <w:tr w:rsidR="00106D7E" w:rsidRPr="00106D7E" w14:paraId="2BBDD5E8" w14:textId="77777777" w:rsidTr="00106D7E">
        <w:trPr>
          <w:trHeight w:val="88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BB1CE1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1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FACA5" w14:textId="77777777" w:rsidR="00106D7E" w:rsidRPr="00106D7E" w:rsidRDefault="00106D7E" w:rsidP="00106D7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lang w:eastAsia="ru-RU" w:bidi="ar-SA"/>
              </w:rPr>
              <w:t>Кабель с алюминиевыми жилами, с бумажной пропитанной изоляцией , алюминиевой оболочкой, наружный покров из битума и пряжи, ААБл-10.0, сеч .3 х240 мм2 на напряж. 10.0кВ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F05AB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92EC9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452</w:t>
            </w:r>
          </w:p>
        </w:tc>
      </w:tr>
      <w:tr w:rsidR="00106D7E" w:rsidRPr="00106D7E" w14:paraId="222C571F" w14:textId="77777777" w:rsidTr="00106D7E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C3FC93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D5E54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u w:val="single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u w:val="single"/>
                <w:lang w:eastAsia="ru-RU" w:bidi="ar-SA"/>
              </w:rPr>
              <w:t>Монтажные изделия и материалы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8AEEE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BC864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</w:tr>
      <w:tr w:rsidR="00106D7E" w:rsidRPr="00106D7E" w14:paraId="45F1B4AC" w14:textId="77777777" w:rsidTr="00106D7E">
        <w:trPr>
          <w:trHeight w:val="6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16F324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1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A6C5D" w14:textId="77777777" w:rsidR="00106D7E" w:rsidRPr="00106D7E" w:rsidRDefault="00106D7E" w:rsidP="00106D7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lang w:eastAsia="ru-RU" w:bidi="ar-SA"/>
              </w:rPr>
              <w:t xml:space="preserve">Муфта соединительная термоусаживаемая наружной установки с болтавыми наконечниками для кабелей сеч. 150...240 кв.мм., 10СТп–9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C2624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шт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024BE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</w:tr>
      <w:tr w:rsidR="00106D7E" w:rsidRPr="00106D7E" w14:paraId="1381200B" w14:textId="77777777" w:rsidTr="00106D7E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AD05E5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2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8131B" w14:textId="77777777" w:rsidR="00106D7E" w:rsidRPr="00106D7E" w:rsidRDefault="00106D7E" w:rsidP="00106D7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lang w:eastAsia="ru-RU" w:bidi="ar-SA"/>
              </w:rPr>
              <w:t xml:space="preserve">Труба полиэтиленовая ПЭ -100, Дн =110 мм SDR13.6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1E8C0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ABD7B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100</w:t>
            </w:r>
          </w:p>
        </w:tc>
      </w:tr>
      <w:tr w:rsidR="00106D7E" w:rsidRPr="00106D7E" w14:paraId="5976252C" w14:textId="77777777" w:rsidTr="00106D7E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B710C6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3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B6069" w14:textId="77777777" w:rsidR="00106D7E" w:rsidRPr="00106D7E" w:rsidRDefault="00106D7E" w:rsidP="00106D7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lang w:eastAsia="ru-RU" w:bidi="ar-SA"/>
              </w:rPr>
              <w:t xml:space="preserve">Труба двустенная гофрированная гибкая , ПНД , Дн=110мм, СTG12-110-KO4-050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E65DF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71206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310</w:t>
            </w:r>
          </w:p>
        </w:tc>
      </w:tr>
      <w:tr w:rsidR="00106D7E" w:rsidRPr="00106D7E" w14:paraId="2D9FC03F" w14:textId="77777777" w:rsidTr="00106D7E">
        <w:trPr>
          <w:trHeight w:val="7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7CEE4A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4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E5689" w14:textId="77777777" w:rsidR="00106D7E" w:rsidRPr="00106D7E" w:rsidRDefault="00106D7E" w:rsidP="00106D7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lang w:eastAsia="ru-RU" w:bidi="ar-SA"/>
              </w:rPr>
              <w:t xml:space="preserve">Лента сигнальная с логотипом "ОСТОРОЖНОКАБЕЛЬ ", шириной 300 мм ,100 м/ролик, ЛСЭ 300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AB4CF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шт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770BE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3</w:t>
            </w:r>
          </w:p>
        </w:tc>
      </w:tr>
      <w:tr w:rsidR="00106D7E" w:rsidRPr="00106D7E" w14:paraId="0B930FF6" w14:textId="77777777" w:rsidTr="00106D7E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9EF90A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5</w:t>
            </w:r>
          </w:p>
        </w:tc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4F1C3" w14:textId="77777777" w:rsidR="00106D7E" w:rsidRPr="00106D7E" w:rsidRDefault="00106D7E" w:rsidP="00106D7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lang w:eastAsia="ru-RU" w:bidi="ar-SA"/>
              </w:rPr>
              <w:t>Песок речной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BACB8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м3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DD162" w14:textId="77777777" w:rsidR="00106D7E" w:rsidRPr="00106D7E" w:rsidRDefault="00106D7E" w:rsidP="00106D7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106D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36</w:t>
            </w:r>
          </w:p>
        </w:tc>
      </w:tr>
    </w:tbl>
    <w:p w14:paraId="5005BBF6" w14:textId="7872B856" w:rsidR="00D72627" w:rsidRDefault="00D72627" w:rsidP="004E000A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14:paraId="31CB05AA" w14:textId="0645DD6E" w:rsidR="00D72627" w:rsidRDefault="00D72627" w:rsidP="004E000A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14:paraId="414C85C6" w14:textId="2FB4DB57" w:rsidR="00D72627" w:rsidRDefault="00D72627" w:rsidP="004E000A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14:paraId="484F6D59" w14:textId="69B9B28B" w:rsidR="00D72627" w:rsidRDefault="00D72627" w:rsidP="004E000A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14:paraId="6325F5AC" w14:textId="424EB661" w:rsidR="00653F83" w:rsidRDefault="00653F83" w:rsidP="002B1A0C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60B77A7B" w14:textId="77777777" w:rsidR="00653F83" w:rsidRPr="008225BE" w:rsidRDefault="00653F83" w:rsidP="002B1A0C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36DA2D2F" w14:textId="77777777" w:rsidR="002D72C7" w:rsidRDefault="002D72C7" w:rsidP="0021723C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1B598C22" w14:textId="77777777" w:rsidR="002D72C7" w:rsidRDefault="002D72C7" w:rsidP="0021723C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10D8D894" w14:textId="6B04345C" w:rsidR="0021723C" w:rsidRDefault="0021723C" w:rsidP="0021723C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>3. Требования к качеству и содержанию работ.</w:t>
      </w:r>
    </w:p>
    <w:p w14:paraId="69F9598A" w14:textId="2AE6E2F1" w:rsidR="0021723C" w:rsidRPr="00804560" w:rsidRDefault="0021723C" w:rsidP="0021723C">
      <w:pPr>
        <w:pStyle w:val="Standard"/>
        <w:jc w:val="both"/>
      </w:pPr>
      <w:r>
        <w:rPr>
          <w:rFonts w:ascii="Times New Roman" w:hAnsi="Times New Roman" w:cs="Times New Roman"/>
        </w:rPr>
        <w:tab/>
      </w:r>
      <w:r w:rsidRPr="007A2BE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3.1. Выполнение работ (согласно п.2) производить</w:t>
      </w:r>
      <w:r w:rsidRPr="00804560">
        <w:rPr>
          <w:rFonts w:ascii="Times New Roman" w:hAnsi="Times New Roman" w:cs="Times New Roman"/>
          <w:bCs/>
          <w:sz w:val="22"/>
          <w:szCs w:val="22"/>
        </w:rPr>
        <w:t xml:space="preserve">, персоналом и инструментом </w:t>
      </w:r>
      <w:r>
        <w:rPr>
          <w:rFonts w:ascii="Times New Roman" w:hAnsi="Times New Roman" w:cs="Times New Roman"/>
          <w:bCs/>
          <w:sz w:val="22"/>
          <w:szCs w:val="22"/>
        </w:rPr>
        <w:t xml:space="preserve">и материалом </w:t>
      </w:r>
      <w:r w:rsidR="008F0FBD">
        <w:rPr>
          <w:rFonts w:ascii="Times New Roman" w:hAnsi="Times New Roman" w:cs="Times New Roman"/>
          <w:bCs/>
          <w:sz w:val="22"/>
          <w:szCs w:val="22"/>
        </w:rPr>
        <w:t>П</w:t>
      </w:r>
      <w:r>
        <w:rPr>
          <w:rFonts w:ascii="Times New Roman" w:hAnsi="Times New Roman" w:cs="Times New Roman"/>
          <w:bCs/>
          <w:sz w:val="22"/>
          <w:szCs w:val="22"/>
        </w:rPr>
        <w:t>одрядчик</w:t>
      </w:r>
      <w:r w:rsidRPr="00804560">
        <w:rPr>
          <w:rFonts w:ascii="Times New Roman" w:hAnsi="Times New Roman" w:cs="Times New Roman"/>
          <w:bCs/>
          <w:sz w:val="22"/>
          <w:szCs w:val="22"/>
        </w:rPr>
        <w:t>а.</w:t>
      </w:r>
    </w:p>
    <w:p w14:paraId="1DECF0AE" w14:textId="1AB2C2F0" w:rsidR="0021723C" w:rsidRDefault="0021723C" w:rsidP="0021723C">
      <w:pPr>
        <w:pStyle w:val="Standard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3.2. Все изменения вносить только по согласованию с </w:t>
      </w:r>
      <w:r w:rsidR="008F0FBD">
        <w:rPr>
          <w:rFonts w:ascii="Times New Roman" w:hAnsi="Times New Roman" w:cs="Times New Roman"/>
          <w:sz w:val="22"/>
          <w:szCs w:val="22"/>
        </w:rPr>
        <w:t>Заказчиком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25DA0C1E" w14:textId="4D4C274A" w:rsidR="0021723C" w:rsidRDefault="0021723C" w:rsidP="0021723C">
      <w:pPr>
        <w:pStyle w:val="Standard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3.3. Работы должны быть выполнены и сданы </w:t>
      </w:r>
      <w:r w:rsidR="008F0FBD">
        <w:rPr>
          <w:rFonts w:ascii="Times New Roman" w:hAnsi="Times New Roman" w:cs="Times New Roman"/>
          <w:sz w:val="22"/>
          <w:szCs w:val="22"/>
        </w:rPr>
        <w:t>Заказчику</w:t>
      </w:r>
      <w:r>
        <w:rPr>
          <w:rFonts w:ascii="Times New Roman" w:hAnsi="Times New Roman" w:cs="Times New Roman"/>
          <w:sz w:val="22"/>
          <w:szCs w:val="22"/>
        </w:rPr>
        <w:t xml:space="preserve"> в установленные сроки. Соблюдение </w:t>
      </w:r>
      <w:r>
        <w:rPr>
          <w:rFonts w:ascii="Times New Roman" w:hAnsi="Times New Roman" w:cs="Times New Roman"/>
          <w:sz w:val="22"/>
          <w:szCs w:val="22"/>
        </w:rPr>
        <w:tab/>
        <w:t>сроков выполнения работ – обязательное требование.</w:t>
      </w:r>
    </w:p>
    <w:p w14:paraId="390FAA9F" w14:textId="77777777" w:rsidR="0021723C" w:rsidRDefault="0021723C" w:rsidP="0021723C">
      <w:pPr>
        <w:pStyle w:val="Standard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3.4. Работы должны проводиться квалифицированным персоналом, качественно с соблюдением норм и правил;</w:t>
      </w:r>
    </w:p>
    <w:p w14:paraId="291179CB" w14:textId="037AB519" w:rsidR="0021723C" w:rsidRDefault="0021723C" w:rsidP="0021723C">
      <w:pPr>
        <w:pStyle w:val="Standard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3.5. Любые работы, которые требуют уточнения, должны быть заранее согласованы с </w:t>
      </w:r>
      <w:r w:rsidR="008F0FBD">
        <w:rPr>
          <w:rFonts w:ascii="Times New Roman" w:hAnsi="Times New Roman" w:cs="Times New Roman"/>
          <w:sz w:val="22"/>
          <w:szCs w:val="22"/>
        </w:rPr>
        <w:t>Заказчиком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1E7A2708" w14:textId="77777777" w:rsidR="0021723C" w:rsidRDefault="0021723C" w:rsidP="0021723C">
      <w:pPr>
        <w:pStyle w:val="Standard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3.6. Ежедневно проводить уборку в местах проведения работ.</w:t>
      </w:r>
    </w:p>
    <w:p w14:paraId="4F381FEB" w14:textId="77777777" w:rsidR="0021723C" w:rsidRDefault="0021723C" w:rsidP="0021723C">
      <w:pPr>
        <w:pStyle w:val="Standard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3.7. Все электромонтажные работы, связанные с подключением силового электрооборудования и оборудования автоматизации, выполнять в строгом соответствии паспортными данными оборудования и с учетом правил устройства электроустановок и правил электробезопасности при подключении электрооборудования, действующих на территории РФ. Качество выполненных работ и отчетной документации должно соответствовать требованиям действующих НТД РФ.</w:t>
      </w:r>
    </w:p>
    <w:p w14:paraId="372D552F" w14:textId="3F17C596" w:rsidR="0021723C" w:rsidRDefault="0021723C" w:rsidP="0021723C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A06BE6">
        <w:rPr>
          <w:rFonts w:ascii="Times New Roman" w:hAnsi="Times New Roman" w:cs="Times New Roman"/>
          <w:sz w:val="22"/>
          <w:szCs w:val="22"/>
        </w:rPr>
        <w:t>3.</w:t>
      </w:r>
      <w:r>
        <w:rPr>
          <w:rFonts w:ascii="Times New Roman" w:hAnsi="Times New Roman" w:cs="Times New Roman"/>
          <w:sz w:val="22"/>
          <w:szCs w:val="22"/>
        </w:rPr>
        <w:t>8</w:t>
      </w:r>
      <w:r w:rsidRPr="00A06BE6">
        <w:rPr>
          <w:rFonts w:ascii="Times New Roman" w:hAnsi="Times New Roman" w:cs="Times New Roman"/>
          <w:sz w:val="22"/>
          <w:szCs w:val="22"/>
        </w:rPr>
        <w:t xml:space="preserve"> Закупка, доставка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06BE6">
        <w:rPr>
          <w:rFonts w:ascii="Times New Roman" w:hAnsi="Times New Roman" w:cs="Times New Roman"/>
          <w:sz w:val="22"/>
          <w:szCs w:val="22"/>
        </w:rPr>
        <w:t xml:space="preserve">оборудования, материалов осуществляется силами </w:t>
      </w:r>
      <w:r w:rsidR="008F0FBD">
        <w:rPr>
          <w:rFonts w:ascii="Times New Roman" w:hAnsi="Times New Roman" w:cs="Times New Roman"/>
          <w:sz w:val="22"/>
          <w:szCs w:val="22"/>
        </w:rPr>
        <w:t>П</w:t>
      </w:r>
      <w:r w:rsidRPr="00A06BE6">
        <w:rPr>
          <w:rFonts w:ascii="Times New Roman" w:hAnsi="Times New Roman" w:cs="Times New Roman"/>
          <w:sz w:val="22"/>
          <w:szCs w:val="22"/>
        </w:rPr>
        <w:t xml:space="preserve">одрядчика. </w:t>
      </w:r>
    </w:p>
    <w:p w14:paraId="6129CB9B" w14:textId="2CE13F2B" w:rsidR="0021723C" w:rsidRDefault="0021723C" w:rsidP="0021723C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3.9 Технологию и последовательность выполнения работ предусмотреть в соответствии с действующими нормами и правилами на данные виды работ, а также согласно рекомендациям фирм-производителей материалов. По завершению работ предоставить </w:t>
      </w:r>
      <w:r w:rsidR="00D72627">
        <w:rPr>
          <w:rFonts w:ascii="Times New Roman" w:hAnsi="Times New Roman" w:cs="Times New Roman"/>
          <w:sz w:val="22"/>
          <w:szCs w:val="22"/>
        </w:rPr>
        <w:t>Заказчик</w:t>
      </w:r>
      <w:r>
        <w:rPr>
          <w:rFonts w:ascii="Times New Roman" w:hAnsi="Times New Roman" w:cs="Times New Roman"/>
          <w:sz w:val="22"/>
          <w:szCs w:val="22"/>
        </w:rPr>
        <w:t>у исполнительную документацию на все виды выполненных работ.</w:t>
      </w:r>
    </w:p>
    <w:p w14:paraId="1B74E9DA" w14:textId="59044599" w:rsidR="0021723C" w:rsidRDefault="0021723C" w:rsidP="0021723C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3.10 Производство последующих работ </w:t>
      </w:r>
      <w:r w:rsidR="008F0FBD">
        <w:rPr>
          <w:rFonts w:ascii="Times New Roman" w:hAnsi="Times New Roman" w:cs="Times New Roman"/>
          <w:sz w:val="22"/>
          <w:szCs w:val="22"/>
        </w:rPr>
        <w:t>П</w:t>
      </w:r>
      <w:r>
        <w:rPr>
          <w:rFonts w:ascii="Times New Roman" w:hAnsi="Times New Roman" w:cs="Times New Roman"/>
          <w:sz w:val="22"/>
          <w:szCs w:val="22"/>
        </w:rPr>
        <w:t xml:space="preserve">одрядчиком начинать только после сдачи предыдущих работ (в том числе скрытых) </w:t>
      </w:r>
      <w:r w:rsidR="008F0FBD">
        <w:rPr>
          <w:rFonts w:ascii="Times New Roman" w:hAnsi="Times New Roman" w:cs="Times New Roman"/>
          <w:sz w:val="22"/>
          <w:szCs w:val="22"/>
        </w:rPr>
        <w:t>Заказчику</w:t>
      </w:r>
      <w:r>
        <w:rPr>
          <w:rFonts w:ascii="Times New Roman" w:hAnsi="Times New Roman" w:cs="Times New Roman"/>
          <w:sz w:val="22"/>
          <w:szCs w:val="22"/>
        </w:rPr>
        <w:t>, с обязательным оформлением соответствующих актов (в том числе актов скрытых работ и актов промежуточного освидетельствования), исполнительной документации и двустороннего подписания вышеуказанных документов.</w:t>
      </w:r>
    </w:p>
    <w:p w14:paraId="6B948A51" w14:textId="3C8B4255" w:rsidR="0021723C" w:rsidRDefault="0021723C" w:rsidP="0021723C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14:paraId="457C88ED" w14:textId="77777777" w:rsidR="0021723C" w:rsidRDefault="0021723C" w:rsidP="0021723C">
      <w:pPr>
        <w:pStyle w:val="Standard"/>
        <w:jc w:val="both"/>
        <w:rPr>
          <w:rFonts w:ascii="Times New Roman" w:hAnsi="Times New Roman" w:cs="Times New Roman"/>
        </w:rPr>
      </w:pPr>
    </w:p>
    <w:p w14:paraId="6F3C234A" w14:textId="77777777" w:rsidR="0021723C" w:rsidRDefault="0021723C" w:rsidP="0021723C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  <w:t>4. Результаты работы</w:t>
      </w:r>
    </w:p>
    <w:p w14:paraId="7122B894" w14:textId="77777777" w:rsidR="0021723C" w:rsidRDefault="0021723C" w:rsidP="0021723C">
      <w:pPr>
        <w:pStyle w:val="Standard"/>
        <w:jc w:val="both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2"/>
          <w:szCs w:val="22"/>
        </w:rPr>
        <w:t>4.1 Результатом работы является выполнение всех работ согласно п. 2 данного технического задания в соответствии с требованиями к качеству работ согласно п. 3.</w:t>
      </w:r>
    </w:p>
    <w:p w14:paraId="5C0FF8C7" w14:textId="2C8E223B" w:rsidR="0021723C" w:rsidRDefault="0021723C" w:rsidP="0021723C">
      <w:pPr>
        <w:pStyle w:val="Standard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4.2 Приемка </w:t>
      </w:r>
      <w:r w:rsidR="008F0FBD">
        <w:rPr>
          <w:rFonts w:ascii="Times New Roman" w:hAnsi="Times New Roman" w:cs="Times New Roman"/>
          <w:sz w:val="22"/>
          <w:szCs w:val="22"/>
        </w:rPr>
        <w:t>Заказчиком</w:t>
      </w:r>
      <w:r>
        <w:rPr>
          <w:rFonts w:ascii="Times New Roman" w:hAnsi="Times New Roman" w:cs="Times New Roman"/>
          <w:sz w:val="22"/>
          <w:szCs w:val="22"/>
        </w:rPr>
        <w:t xml:space="preserve"> раб</w:t>
      </w:r>
      <w:r w:rsidR="008F0FBD">
        <w:rPr>
          <w:rFonts w:ascii="Times New Roman" w:hAnsi="Times New Roman" w:cs="Times New Roman"/>
          <w:sz w:val="22"/>
          <w:szCs w:val="22"/>
        </w:rPr>
        <w:t>от, выполненных П</w:t>
      </w:r>
      <w:r>
        <w:rPr>
          <w:rFonts w:ascii="Times New Roman" w:hAnsi="Times New Roman" w:cs="Times New Roman"/>
          <w:sz w:val="22"/>
          <w:szCs w:val="22"/>
        </w:rPr>
        <w:t>одрядчиком, осуществляется подписанием Акта сдачи-приемки выполненных работ.</w:t>
      </w:r>
    </w:p>
    <w:p w14:paraId="6BC7E399" w14:textId="38ABAF6A" w:rsidR="0021723C" w:rsidRDefault="0021723C" w:rsidP="0021723C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4.3 </w:t>
      </w:r>
      <w:r w:rsidR="008F0FBD">
        <w:rPr>
          <w:rFonts w:ascii="Times New Roman" w:hAnsi="Times New Roman" w:cs="Times New Roman"/>
          <w:sz w:val="22"/>
          <w:szCs w:val="22"/>
        </w:rPr>
        <w:t>П</w:t>
      </w:r>
      <w:r>
        <w:rPr>
          <w:rFonts w:ascii="Times New Roman" w:hAnsi="Times New Roman" w:cs="Times New Roman"/>
          <w:sz w:val="22"/>
          <w:szCs w:val="22"/>
        </w:rPr>
        <w:t xml:space="preserve">одрядчик предоставляет </w:t>
      </w:r>
      <w:r w:rsidR="008F0FBD">
        <w:rPr>
          <w:rFonts w:ascii="Times New Roman" w:hAnsi="Times New Roman" w:cs="Times New Roman"/>
          <w:sz w:val="22"/>
          <w:szCs w:val="22"/>
        </w:rPr>
        <w:t>Заказчику</w:t>
      </w:r>
      <w:r>
        <w:rPr>
          <w:rFonts w:ascii="Times New Roman" w:hAnsi="Times New Roman" w:cs="Times New Roman"/>
          <w:sz w:val="22"/>
          <w:szCs w:val="22"/>
        </w:rPr>
        <w:t xml:space="preserve"> комплект исполнительной документации </w:t>
      </w:r>
      <w:r w:rsidR="008F0FBD">
        <w:rPr>
          <w:rFonts w:ascii="Times New Roman" w:hAnsi="Times New Roman" w:cs="Times New Roman"/>
          <w:sz w:val="22"/>
          <w:szCs w:val="22"/>
        </w:rPr>
        <w:t xml:space="preserve">согласно приложению к Договору </w:t>
      </w:r>
      <w:r>
        <w:rPr>
          <w:rFonts w:ascii="Times New Roman" w:hAnsi="Times New Roman" w:cs="Times New Roman"/>
          <w:sz w:val="22"/>
          <w:szCs w:val="22"/>
        </w:rPr>
        <w:t>подряда, а также паспорта, сертификаты,</w:t>
      </w:r>
      <w:r w:rsidRPr="006B6869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6B6869">
        <w:rPr>
          <w:rFonts w:ascii="Times New Roman" w:hAnsi="Times New Roman" w:cs="Times New Roman"/>
          <w:sz w:val="22"/>
          <w:szCs w:val="22"/>
        </w:rPr>
        <w:t>протокол</w:t>
      </w:r>
      <w:r>
        <w:rPr>
          <w:rFonts w:ascii="Times New Roman" w:hAnsi="Times New Roman" w:cs="Times New Roman"/>
          <w:sz w:val="22"/>
          <w:szCs w:val="22"/>
        </w:rPr>
        <w:t>ы</w:t>
      </w:r>
      <w:r w:rsidRPr="006B6869">
        <w:rPr>
          <w:rFonts w:ascii="Times New Roman" w:hAnsi="Times New Roman" w:cs="Times New Roman"/>
          <w:sz w:val="22"/>
          <w:szCs w:val="22"/>
        </w:rPr>
        <w:t xml:space="preserve"> электротехнических испытаний </w:t>
      </w:r>
      <w:r>
        <w:rPr>
          <w:rFonts w:ascii="Times New Roman" w:hAnsi="Times New Roman" w:cs="Times New Roman"/>
          <w:sz w:val="22"/>
          <w:szCs w:val="22"/>
        </w:rPr>
        <w:t>на используемые материалы и оборудование. При подготовке и ведении исполнительной документации руководствоваться РД-11-02-2006.</w:t>
      </w:r>
    </w:p>
    <w:p w14:paraId="6E7367B4" w14:textId="3A4A8069" w:rsidR="0021723C" w:rsidRDefault="0021723C" w:rsidP="0021723C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4.4 Исполнительная документация передается </w:t>
      </w:r>
      <w:r w:rsidR="008F0FBD">
        <w:rPr>
          <w:rFonts w:ascii="Times New Roman" w:hAnsi="Times New Roman" w:cs="Times New Roman"/>
          <w:sz w:val="22"/>
          <w:szCs w:val="22"/>
        </w:rPr>
        <w:t>Заказчику</w:t>
      </w:r>
      <w:r>
        <w:rPr>
          <w:rFonts w:ascii="Times New Roman" w:hAnsi="Times New Roman" w:cs="Times New Roman"/>
          <w:sz w:val="22"/>
          <w:szCs w:val="22"/>
        </w:rPr>
        <w:t xml:space="preserve"> в 4 (четырех) экземплярах (один в обязательном порядке оригинальный) в переплетном виде, +1 (один) экземпляр на флэш-карте объемом, достаточном для хранения документов в формате </w:t>
      </w:r>
      <w:r>
        <w:rPr>
          <w:rFonts w:ascii="Times New Roman" w:hAnsi="Times New Roman" w:cs="Times New Roman"/>
          <w:sz w:val="22"/>
          <w:szCs w:val="22"/>
          <w:lang w:val="en-US"/>
        </w:rPr>
        <w:t>pdf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  <w:lang w:val="en-US"/>
        </w:rPr>
        <w:t>word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  <w:lang w:val="en-US"/>
        </w:rPr>
        <w:t>dwg</w:t>
      </w:r>
      <w:r>
        <w:rPr>
          <w:rFonts w:ascii="Times New Roman" w:hAnsi="Times New Roman" w:cs="Times New Roman"/>
          <w:sz w:val="22"/>
          <w:szCs w:val="22"/>
        </w:rPr>
        <w:t>, а также исходные коды прошивки.</w:t>
      </w:r>
    </w:p>
    <w:p w14:paraId="5C5E5FCC" w14:textId="77777777" w:rsidR="0021723C" w:rsidRPr="00EA39ED" w:rsidRDefault="0021723C" w:rsidP="0021723C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4.5. </w:t>
      </w:r>
      <w:r w:rsidRPr="006B6869">
        <w:rPr>
          <w:rFonts w:ascii="Times New Roman" w:hAnsi="Times New Roman" w:cs="Times New Roman"/>
          <w:sz w:val="22"/>
          <w:szCs w:val="22"/>
        </w:rPr>
        <w:t>Совместно с заказчиком (от лица) получить справку о выполнении ТУ в МУП РГРЭС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2B8DF53E" w14:textId="77777777" w:rsidR="0021723C" w:rsidRDefault="0021723C" w:rsidP="0021723C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14:paraId="00062717" w14:textId="77777777" w:rsidR="0021723C" w:rsidRDefault="0021723C" w:rsidP="0021723C">
      <w:pPr>
        <w:pStyle w:val="Standard"/>
        <w:jc w:val="both"/>
        <w:rPr>
          <w:rFonts w:ascii="Times New Roman" w:hAnsi="Times New Roman" w:cs="Times New Roman"/>
        </w:rPr>
      </w:pPr>
    </w:p>
    <w:p w14:paraId="07164F7C" w14:textId="77777777" w:rsidR="0021723C" w:rsidRDefault="0021723C" w:rsidP="0021723C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  <w:t>5. Требования к гарантийному сроку выполняемых работ.</w:t>
      </w:r>
    </w:p>
    <w:p w14:paraId="7DF40F60" w14:textId="3B0909A2" w:rsidR="0021723C" w:rsidRDefault="0021723C" w:rsidP="0021723C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ab/>
      </w:r>
      <w:r w:rsidR="008F0FBD">
        <w:rPr>
          <w:rFonts w:ascii="Times New Roman" w:hAnsi="Times New Roman" w:cs="Times New Roman"/>
          <w:sz w:val="22"/>
          <w:szCs w:val="22"/>
        </w:rPr>
        <w:t>Подрядчик</w:t>
      </w:r>
      <w:r>
        <w:rPr>
          <w:rFonts w:ascii="Times New Roman" w:hAnsi="Times New Roman" w:cs="Times New Roman"/>
          <w:sz w:val="22"/>
          <w:szCs w:val="22"/>
        </w:rPr>
        <w:t xml:space="preserve"> обеспечивает гарантийный срок на работы при эксплуатации всего смонтированного оборудования и коммуникаций в течение </w:t>
      </w:r>
      <w:r w:rsidR="008D3DEC">
        <w:rPr>
          <w:rFonts w:ascii="Times New Roman" w:hAnsi="Times New Roman" w:cs="Times New Roman"/>
          <w:sz w:val="22"/>
          <w:szCs w:val="22"/>
        </w:rPr>
        <w:t>3</w:t>
      </w:r>
      <w:r>
        <w:rPr>
          <w:rFonts w:ascii="Times New Roman" w:hAnsi="Times New Roman" w:cs="Times New Roman"/>
          <w:sz w:val="22"/>
          <w:szCs w:val="22"/>
        </w:rPr>
        <w:t xml:space="preserve"> (</w:t>
      </w:r>
      <w:r w:rsidR="008D3DEC">
        <w:rPr>
          <w:rFonts w:ascii="Times New Roman" w:hAnsi="Times New Roman" w:cs="Times New Roman"/>
          <w:sz w:val="22"/>
          <w:szCs w:val="22"/>
        </w:rPr>
        <w:t>трех</w:t>
      </w:r>
      <w:r>
        <w:rPr>
          <w:rFonts w:ascii="Times New Roman" w:hAnsi="Times New Roman" w:cs="Times New Roman"/>
          <w:sz w:val="22"/>
          <w:szCs w:val="22"/>
        </w:rPr>
        <w:t>) лет со дня завершения работ и подписания акта сдачи-приемки выполненных работ. В течение гарантийного срока устраняет обнаруженные дефекты за свой счет.</w:t>
      </w:r>
    </w:p>
    <w:p w14:paraId="16FEE0BD" w14:textId="77777777" w:rsidR="0021723C" w:rsidRDefault="0021723C" w:rsidP="0021723C">
      <w:pPr>
        <w:pStyle w:val="Standard"/>
        <w:jc w:val="both"/>
      </w:pPr>
    </w:p>
    <w:p w14:paraId="4B0074AC" w14:textId="38ECF448" w:rsidR="0021723C" w:rsidRDefault="0021723C" w:rsidP="0021723C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  <w:t xml:space="preserve">6. Основные требования к </w:t>
      </w:r>
      <w:r w:rsidR="008F0FBD">
        <w:rPr>
          <w:rFonts w:ascii="Times New Roman" w:hAnsi="Times New Roman" w:cs="Times New Roman"/>
          <w:b/>
          <w:bCs/>
        </w:rPr>
        <w:t>Подрядчик</w:t>
      </w:r>
      <w:r>
        <w:rPr>
          <w:rFonts w:ascii="Times New Roman" w:hAnsi="Times New Roman" w:cs="Times New Roman"/>
          <w:b/>
          <w:bCs/>
        </w:rPr>
        <w:t>у.</w:t>
      </w:r>
    </w:p>
    <w:p w14:paraId="6B88C54C" w14:textId="2205A080" w:rsidR="0021723C" w:rsidRDefault="0021723C" w:rsidP="0021723C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6.1 </w:t>
      </w:r>
      <w:r w:rsidR="008F0FBD">
        <w:rPr>
          <w:rFonts w:ascii="Times New Roman" w:hAnsi="Times New Roman" w:cs="Times New Roman"/>
          <w:sz w:val="22"/>
          <w:szCs w:val="22"/>
        </w:rPr>
        <w:t>Подрядчик</w:t>
      </w:r>
      <w:r>
        <w:rPr>
          <w:rFonts w:ascii="Times New Roman" w:hAnsi="Times New Roman" w:cs="Times New Roman"/>
          <w:sz w:val="22"/>
          <w:szCs w:val="22"/>
        </w:rPr>
        <w:t xml:space="preserve"> должен обладать гражданской правоспособностью в полном объеме, должен быть зарегистрирован в установленном порядке.</w:t>
      </w:r>
    </w:p>
    <w:p w14:paraId="7905D424" w14:textId="05A537B3" w:rsidR="0021723C" w:rsidRDefault="0021723C" w:rsidP="0021723C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6.2 </w:t>
      </w:r>
      <w:r w:rsidR="008F0FBD">
        <w:rPr>
          <w:rFonts w:ascii="Times New Roman" w:hAnsi="Times New Roman" w:cs="Times New Roman"/>
          <w:sz w:val="22"/>
          <w:szCs w:val="22"/>
        </w:rPr>
        <w:t>Подрядчик</w:t>
      </w:r>
      <w:r>
        <w:rPr>
          <w:rFonts w:ascii="Times New Roman" w:hAnsi="Times New Roman" w:cs="Times New Roman"/>
          <w:sz w:val="22"/>
          <w:szCs w:val="22"/>
        </w:rPr>
        <w:t xml:space="preserve"> не должен являться неплатежеспособным или банкротом, находиться в процессе ликвидации. На имущество </w:t>
      </w:r>
      <w:r w:rsidR="008F0FBD">
        <w:rPr>
          <w:rFonts w:ascii="Times New Roman" w:hAnsi="Times New Roman" w:cs="Times New Roman"/>
          <w:sz w:val="22"/>
          <w:szCs w:val="22"/>
        </w:rPr>
        <w:t>Подрядчик</w:t>
      </w:r>
      <w:r>
        <w:rPr>
          <w:rFonts w:ascii="Times New Roman" w:hAnsi="Times New Roman" w:cs="Times New Roman"/>
          <w:sz w:val="22"/>
          <w:szCs w:val="22"/>
        </w:rPr>
        <w:t>а в части, существенной для исполнения Договора, не должен быть наложен арест. Экономическая деятельность не должна быть приостановлена.</w:t>
      </w:r>
    </w:p>
    <w:p w14:paraId="6FA859B1" w14:textId="49E94A0F" w:rsidR="0021723C" w:rsidRDefault="0021723C" w:rsidP="0021723C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6.3 </w:t>
      </w:r>
      <w:r w:rsidR="008F0FBD">
        <w:rPr>
          <w:rFonts w:ascii="Times New Roman" w:hAnsi="Times New Roman" w:cs="Times New Roman"/>
          <w:sz w:val="22"/>
          <w:szCs w:val="22"/>
        </w:rPr>
        <w:t>Подрядчик</w:t>
      </w:r>
      <w:r>
        <w:rPr>
          <w:rFonts w:ascii="Times New Roman" w:hAnsi="Times New Roman" w:cs="Times New Roman"/>
          <w:sz w:val="22"/>
          <w:szCs w:val="22"/>
        </w:rPr>
        <w:t xml:space="preserve"> не должен быть включенным в Реестр недобросовестных поставщиков, который ведется в соответствии с Федеральным законом от 18.07.2011г №223-ФЗ «О закупках товаров, работ, услуг отдельными видами юридических лиц» либо в Реестр недобросовестных поставщиков, который ведется в </w:t>
      </w:r>
      <w:r>
        <w:rPr>
          <w:rFonts w:ascii="Times New Roman" w:hAnsi="Times New Roman" w:cs="Times New Roman"/>
          <w:sz w:val="22"/>
          <w:szCs w:val="22"/>
        </w:rPr>
        <w:lastRenderedPageBreak/>
        <w:t>соответствии с Федеральным законом от 21.07.2005г №94-ФЗ «О размещении заказов на поставки товаров, выполнение работ, указание услуг для государственных и муниципальных нужд».</w:t>
      </w:r>
    </w:p>
    <w:p w14:paraId="2885DBCE" w14:textId="2E3CB2BD" w:rsidR="0021723C" w:rsidRDefault="0021723C" w:rsidP="0021723C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6.4 </w:t>
      </w:r>
      <w:r w:rsidR="008F0FBD">
        <w:rPr>
          <w:rFonts w:ascii="Times New Roman" w:hAnsi="Times New Roman" w:cs="Times New Roman"/>
          <w:sz w:val="22"/>
          <w:szCs w:val="22"/>
        </w:rPr>
        <w:t>Подрядчик</w:t>
      </w:r>
      <w:r>
        <w:rPr>
          <w:rFonts w:ascii="Times New Roman" w:hAnsi="Times New Roman" w:cs="Times New Roman"/>
          <w:sz w:val="22"/>
          <w:szCs w:val="22"/>
        </w:rPr>
        <w:t xml:space="preserve"> не должен иметь рекламаций (отрицательного опыта) по исполнению ранее заключенных с ФПК «Инвест» договоров. Под отрицательным опытом понимается наличие существенных замечаний </w:t>
      </w:r>
      <w:r w:rsidR="00D72627">
        <w:rPr>
          <w:rFonts w:ascii="Times New Roman" w:hAnsi="Times New Roman" w:cs="Times New Roman"/>
          <w:sz w:val="22"/>
          <w:szCs w:val="22"/>
        </w:rPr>
        <w:t>Заказчик</w:t>
      </w:r>
      <w:r>
        <w:rPr>
          <w:rFonts w:ascii="Times New Roman" w:hAnsi="Times New Roman" w:cs="Times New Roman"/>
          <w:sz w:val="22"/>
          <w:szCs w:val="22"/>
        </w:rPr>
        <w:t xml:space="preserve">а по составу и качеству выполненных работ, задержка и устранение дефектов в работах и конструкциях (оборудовании, материалах, сетях и т.п.) и/или задержка возмещения расходов </w:t>
      </w:r>
      <w:r w:rsidR="00D72627">
        <w:rPr>
          <w:rFonts w:ascii="Times New Roman" w:hAnsi="Times New Roman" w:cs="Times New Roman"/>
          <w:sz w:val="22"/>
          <w:szCs w:val="22"/>
        </w:rPr>
        <w:t>Заказчик</w:t>
      </w:r>
      <w:r>
        <w:rPr>
          <w:rFonts w:ascii="Times New Roman" w:hAnsi="Times New Roman" w:cs="Times New Roman"/>
          <w:sz w:val="22"/>
          <w:szCs w:val="22"/>
        </w:rPr>
        <w:t xml:space="preserve">а на возмещение указанных дефектов, а также несоблюдение сроков окончания работ и сдача результата работ </w:t>
      </w:r>
      <w:r w:rsidR="00D72627">
        <w:rPr>
          <w:rFonts w:ascii="Times New Roman" w:hAnsi="Times New Roman" w:cs="Times New Roman"/>
          <w:sz w:val="22"/>
          <w:szCs w:val="22"/>
        </w:rPr>
        <w:t>Заказчик</w:t>
      </w:r>
      <w:r>
        <w:rPr>
          <w:rFonts w:ascii="Times New Roman" w:hAnsi="Times New Roman" w:cs="Times New Roman"/>
          <w:sz w:val="22"/>
          <w:szCs w:val="22"/>
        </w:rPr>
        <w:t>у, предусмотренных договором подряда и иные существенные нарушения условий заключенных договоров подряда.</w:t>
      </w:r>
    </w:p>
    <w:p w14:paraId="324E3518" w14:textId="49D38092" w:rsidR="0021723C" w:rsidRDefault="0021723C" w:rsidP="0021723C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6.5 До начала производства работ </w:t>
      </w:r>
      <w:r w:rsidR="008F0FBD">
        <w:rPr>
          <w:rFonts w:ascii="Times New Roman" w:hAnsi="Times New Roman" w:cs="Times New Roman"/>
          <w:sz w:val="22"/>
          <w:szCs w:val="22"/>
        </w:rPr>
        <w:t>Подрядчик</w:t>
      </w:r>
      <w:r>
        <w:rPr>
          <w:rFonts w:ascii="Times New Roman" w:hAnsi="Times New Roman" w:cs="Times New Roman"/>
          <w:sz w:val="22"/>
          <w:szCs w:val="22"/>
        </w:rPr>
        <w:t xml:space="preserve">ом разрабатывается и согласовывается с </w:t>
      </w:r>
      <w:r w:rsidR="00D72627">
        <w:rPr>
          <w:rFonts w:ascii="Times New Roman" w:hAnsi="Times New Roman" w:cs="Times New Roman"/>
          <w:sz w:val="22"/>
          <w:szCs w:val="22"/>
        </w:rPr>
        <w:t>Заказчиком</w:t>
      </w:r>
      <w:r>
        <w:rPr>
          <w:rFonts w:ascii="Times New Roman" w:hAnsi="Times New Roman" w:cs="Times New Roman"/>
          <w:sz w:val="22"/>
          <w:szCs w:val="22"/>
        </w:rPr>
        <w:t xml:space="preserve"> ППР и график производства работ с количеством задействованного персонала и механизмов. Затраты по разработке проекта производства работ берет на себя </w:t>
      </w:r>
      <w:r w:rsidR="008F0FBD">
        <w:rPr>
          <w:rFonts w:ascii="Times New Roman" w:hAnsi="Times New Roman" w:cs="Times New Roman"/>
          <w:sz w:val="22"/>
          <w:szCs w:val="22"/>
        </w:rPr>
        <w:t>Подрядчик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7D57A997" w14:textId="2DAF8252" w:rsidR="0021723C" w:rsidRDefault="0021723C" w:rsidP="0021723C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6.6 До начала производства работ </w:t>
      </w:r>
      <w:r w:rsidR="008F0FBD">
        <w:rPr>
          <w:rFonts w:ascii="Times New Roman" w:hAnsi="Times New Roman" w:cs="Times New Roman"/>
          <w:sz w:val="22"/>
          <w:szCs w:val="22"/>
        </w:rPr>
        <w:t>Подрядчик</w:t>
      </w:r>
      <w:r>
        <w:rPr>
          <w:rFonts w:ascii="Times New Roman" w:hAnsi="Times New Roman" w:cs="Times New Roman"/>
          <w:sz w:val="22"/>
          <w:szCs w:val="22"/>
        </w:rPr>
        <w:t xml:space="preserve"> обязан:</w:t>
      </w:r>
    </w:p>
    <w:p w14:paraId="2711F7D3" w14:textId="77777777" w:rsidR="0021723C" w:rsidRDefault="0021723C" w:rsidP="0021723C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- назначить ответственных лиц за организацию производства строительно-монтажных работ на объекте, их качество, соблюдение правил и требований СП и технических регламентов, ответственных лиц по объекту за пожарную безопасность, технику безопасности и электрическое хозяйство (предоставить копии протоколов поверки знаний Лица ответственного за электрохозяйство и работающего на объекте </w:t>
      </w:r>
      <w:r>
        <w:rPr>
          <w:rFonts w:ascii="Times New Roman" w:hAnsi="Times New Roman" w:cs="Times New Roman"/>
          <w:sz w:val="22"/>
          <w:szCs w:val="22"/>
          <w:u w:val="single"/>
        </w:rPr>
        <w:t>электротехнического</w:t>
      </w:r>
      <w:r>
        <w:rPr>
          <w:rFonts w:ascii="Times New Roman" w:hAnsi="Times New Roman" w:cs="Times New Roman"/>
          <w:sz w:val="22"/>
          <w:szCs w:val="22"/>
        </w:rPr>
        <w:t xml:space="preserve"> персонала);</w:t>
      </w:r>
    </w:p>
    <w:p w14:paraId="775D17C4" w14:textId="43ECFF10" w:rsidR="0021723C" w:rsidRDefault="0021723C" w:rsidP="0021723C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- предоставить </w:t>
      </w:r>
      <w:r w:rsidR="00D72627">
        <w:rPr>
          <w:rFonts w:ascii="Times New Roman" w:hAnsi="Times New Roman" w:cs="Times New Roman"/>
          <w:sz w:val="22"/>
          <w:szCs w:val="22"/>
        </w:rPr>
        <w:t>Заказчик</w:t>
      </w:r>
      <w:r>
        <w:rPr>
          <w:rFonts w:ascii="Times New Roman" w:hAnsi="Times New Roman" w:cs="Times New Roman"/>
          <w:sz w:val="22"/>
          <w:szCs w:val="22"/>
        </w:rPr>
        <w:t>у копии приказов о назначении ответственных лиц по объекту за 5 рабочих дней до начала производства работ, а также списки задействованного персонала и механизмов;</w:t>
      </w:r>
    </w:p>
    <w:p w14:paraId="4965AA4C" w14:textId="77777777" w:rsidR="0021723C" w:rsidRDefault="0021723C" w:rsidP="0021723C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ab/>
        <w:t>- соблюдать пропускной и внутри объектовый режим в соответствии с инструкцией (приложение к договору Подряда);</w:t>
      </w:r>
    </w:p>
    <w:p w14:paraId="5C42F542" w14:textId="3B3F782D" w:rsidR="0021723C" w:rsidRDefault="0021723C" w:rsidP="0021723C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- организовать учет потребленной электрической энергии для производства работ (счетчики электроэнергии и трансформаторы тока должны иметь соответствующие паспорта и не истекшие сроки поверки. Совместно с </w:t>
      </w:r>
      <w:r w:rsidR="00D72627">
        <w:rPr>
          <w:rFonts w:ascii="Times New Roman" w:hAnsi="Times New Roman" w:cs="Times New Roman"/>
          <w:sz w:val="22"/>
          <w:szCs w:val="22"/>
        </w:rPr>
        <w:t>Заказчиком</w:t>
      </w:r>
      <w:r>
        <w:rPr>
          <w:rFonts w:ascii="Times New Roman" w:hAnsi="Times New Roman" w:cs="Times New Roman"/>
          <w:sz w:val="22"/>
          <w:szCs w:val="22"/>
        </w:rPr>
        <w:t xml:space="preserve"> снять начальные показания и зафиксировать их путем составления двухстороннего акта);</w:t>
      </w:r>
    </w:p>
    <w:p w14:paraId="0FC7C20A" w14:textId="77777777" w:rsidR="0021723C" w:rsidRDefault="0021723C" w:rsidP="0021723C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ab/>
        <w:t>- предоставить фотоотчет выполненных работ каждую неделю (четверг);</w:t>
      </w:r>
    </w:p>
    <w:p w14:paraId="7D6BC408" w14:textId="43523BF7" w:rsidR="0021723C" w:rsidRDefault="0021723C" w:rsidP="0021723C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- каждый день предоставлять информацию о количестве задействованного персонала и техники на объекте ответственному лицу со стороны </w:t>
      </w:r>
      <w:r w:rsidR="00D72627">
        <w:rPr>
          <w:rFonts w:ascii="Times New Roman" w:hAnsi="Times New Roman" w:cs="Times New Roman"/>
          <w:sz w:val="22"/>
          <w:szCs w:val="22"/>
        </w:rPr>
        <w:t>Заказчик</w:t>
      </w:r>
      <w:r>
        <w:rPr>
          <w:rFonts w:ascii="Times New Roman" w:hAnsi="Times New Roman" w:cs="Times New Roman"/>
          <w:sz w:val="22"/>
          <w:szCs w:val="22"/>
        </w:rPr>
        <w:t>а;</w:t>
      </w:r>
    </w:p>
    <w:p w14:paraId="2A4C7546" w14:textId="65902AF5" w:rsidR="0021723C" w:rsidRDefault="0021723C" w:rsidP="0021723C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- незамедлительно информировать </w:t>
      </w:r>
      <w:r w:rsidR="00D72627">
        <w:rPr>
          <w:rFonts w:ascii="Times New Roman" w:hAnsi="Times New Roman" w:cs="Times New Roman"/>
          <w:sz w:val="22"/>
          <w:szCs w:val="22"/>
        </w:rPr>
        <w:t>Заказчик</w:t>
      </w:r>
      <w:r>
        <w:rPr>
          <w:rFonts w:ascii="Times New Roman" w:hAnsi="Times New Roman" w:cs="Times New Roman"/>
          <w:sz w:val="22"/>
          <w:szCs w:val="22"/>
        </w:rPr>
        <w:t xml:space="preserve">а обо всех происшествиях, инцидентах, авариях и несчастных случаях, произошедших при выполнении работ, организовывать их расследование в соответствии с требованиями государственных нормативно-технических и правовых актов, а также требованиями </w:t>
      </w:r>
      <w:r w:rsidR="00D72627">
        <w:rPr>
          <w:rFonts w:ascii="Times New Roman" w:hAnsi="Times New Roman" w:cs="Times New Roman"/>
          <w:sz w:val="22"/>
          <w:szCs w:val="22"/>
        </w:rPr>
        <w:t>Заказчик</w:t>
      </w:r>
      <w:r>
        <w:rPr>
          <w:rFonts w:ascii="Times New Roman" w:hAnsi="Times New Roman" w:cs="Times New Roman"/>
          <w:sz w:val="22"/>
          <w:szCs w:val="22"/>
        </w:rPr>
        <w:t xml:space="preserve">а. Расследование причин аварий, инцидентов и несчастных случаев осуществляется в порядке, предусмотренном действующим законодательством РФ и внутренними нормативными актами </w:t>
      </w:r>
      <w:r w:rsidR="00D72627">
        <w:rPr>
          <w:rFonts w:ascii="Times New Roman" w:hAnsi="Times New Roman" w:cs="Times New Roman"/>
          <w:sz w:val="22"/>
          <w:szCs w:val="22"/>
        </w:rPr>
        <w:t>Заказчик</w:t>
      </w:r>
      <w:r>
        <w:rPr>
          <w:rFonts w:ascii="Times New Roman" w:hAnsi="Times New Roman" w:cs="Times New Roman"/>
          <w:sz w:val="22"/>
          <w:szCs w:val="22"/>
        </w:rPr>
        <w:t xml:space="preserve">а, комиссией с обязательным участием представителей </w:t>
      </w:r>
      <w:r w:rsidR="00D72627">
        <w:rPr>
          <w:rFonts w:ascii="Times New Roman" w:hAnsi="Times New Roman" w:cs="Times New Roman"/>
          <w:sz w:val="22"/>
          <w:szCs w:val="22"/>
        </w:rPr>
        <w:t>Заказчик</w:t>
      </w:r>
      <w:r>
        <w:rPr>
          <w:rFonts w:ascii="Times New Roman" w:hAnsi="Times New Roman" w:cs="Times New Roman"/>
          <w:sz w:val="22"/>
          <w:szCs w:val="22"/>
        </w:rPr>
        <w:t xml:space="preserve">а, </w:t>
      </w:r>
      <w:r w:rsidR="008F0FBD">
        <w:rPr>
          <w:rFonts w:ascii="Times New Roman" w:hAnsi="Times New Roman" w:cs="Times New Roman"/>
          <w:sz w:val="22"/>
          <w:szCs w:val="22"/>
        </w:rPr>
        <w:t>Подрядчик</w:t>
      </w:r>
      <w:r>
        <w:rPr>
          <w:rFonts w:ascii="Times New Roman" w:hAnsi="Times New Roman" w:cs="Times New Roman"/>
          <w:sz w:val="22"/>
          <w:szCs w:val="22"/>
        </w:rPr>
        <w:t xml:space="preserve">а и привлекаемых </w:t>
      </w:r>
      <w:r w:rsidR="008F0FBD">
        <w:rPr>
          <w:rFonts w:ascii="Times New Roman" w:hAnsi="Times New Roman" w:cs="Times New Roman"/>
          <w:sz w:val="22"/>
          <w:szCs w:val="22"/>
        </w:rPr>
        <w:t>Подрядчик</w:t>
      </w:r>
      <w:r>
        <w:rPr>
          <w:rFonts w:ascii="Times New Roman" w:hAnsi="Times New Roman" w:cs="Times New Roman"/>
          <w:sz w:val="22"/>
          <w:szCs w:val="22"/>
        </w:rPr>
        <w:t>ом третьих лиц, а также представителей уполномоченных государственных органов, в случаях, предусмотренных действующим законодательством РФ. Отказ от участия в комиссии не допускается;</w:t>
      </w:r>
    </w:p>
    <w:p w14:paraId="523BB666" w14:textId="5E988DE9" w:rsidR="0021723C" w:rsidRDefault="0021723C" w:rsidP="0021723C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в срок за 5 рабочих дней предоставлять на согласование </w:t>
      </w:r>
      <w:r w:rsidR="00D72627">
        <w:rPr>
          <w:rFonts w:ascii="Times New Roman" w:hAnsi="Times New Roman" w:cs="Times New Roman"/>
          <w:sz w:val="22"/>
          <w:szCs w:val="22"/>
        </w:rPr>
        <w:t>Заказчик</w:t>
      </w:r>
      <w:r>
        <w:rPr>
          <w:rFonts w:ascii="Times New Roman" w:hAnsi="Times New Roman" w:cs="Times New Roman"/>
          <w:sz w:val="22"/>
          <w:szCs w:val="22"/>
        </w:rPr>
        <w:t>у перечень Суб</w:t>
      </w:r>
      <w:r w:rsidR="008F0FBD">
        <w:rPr>
          <w:rFonts w:ascii="Times New Roman" w:hAnsi="Times New Roman" w:cs="Times New Roman"/>
          <w:sz w:val="22"/>
          <w:szCs w:val="22"/>
        </w:rPr>
        <w:t>Подрядчик</w:t>
      </w:r>
      <w:r>
        <w:rPr>
          <w:rFonts w:ascii="Times New Roman" w:hAnsi="Times New Roman" w:cs="Times New Roman"/>
          <w:sz w:val="22"/>
          <w:szCs w:val="22"/>
        </w:rPr>
        <w:t xml:space="preserve">ов. </w:t>
      </w:r>
    </w:p>
    <w:p w14:paraId="57D15B31" w14:textId="77777777" w:rsidR="0021723C" w:rsidRDefault="0021723C" w:rsidP="0021723C">
      <w:pPr>
        <w:pStyle w:val="Standard"/>
        <w:jc w:val="both"/>
        <w:rPr>
          <w:rFonts w:ascii="Times New Roman" w:hAnsi="Times New Roman" w:cs="Times New Roman"/>
        </w:rPr>
      </w:pPr>
    </w:p>
    <w:p w14:paraId="15A45579" w14:textId="77777777" w:rsidR="0021723C" w:rsidRDefault="0021723C" w:rsidP="0021723C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  <w:t>7. Требования к безопасности.</w:t>
      </w:r>
    </w:p>
    <w:p w14:paraId="5C6FC14C" w14:textId="34223926" w:rsidR="0021723C" w:rsidRDefault="0021723C" w:rsidP="0021723C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2"/>
          <w:szCs w:val="22"/>
        </w:rPr>
        <w:t>При проведении работ должно быть обеспечено</w:t>
      </w:r>
      <w:r>
        <w:rPr>
          <w:rFonts w:ascii="Times New Roman" w:hAnsi="Times New Roman" w:cs="Times New Roman"/>
          <w:sz w:val="22"/>
          <w:szCs w:val="22"/>
        </w:rPr>
        <w:tab/>
        <w:t>выполнение мероприятий по обеспечению противопожарных мероприятий в соответствии с действующим законодательством и нормами РФ. При проведении работ должны соблюдаться правила по охране труда и технике безопасности, безопасности работ, экологической безопасности. При выполнении работ в электроустановках, сотрудники должны иметь соответствующую квалификацию и прошедшие проверку знаний в установленном порядке.</w:t>
      </w:r>
    </w:p>
    <w:p w14:paraId="46575F3E" w14:textId="77777777" w:rsidR="0021723C" w:rsidRDefault="0021723C" w:rsidP="0021723C">
      <w:pPr>
        <w:pStyle w:val="Standard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ab/>
      </w:r>
    </w:p>
    <w:p w14:paraId="20EDB72D" w14:textId="77777777" w:rsidR="0021723C" w:rsidRDefault="0021723C" w:rsidP="0021723C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      </w:t>
      </w:r>
      <w:r>
        <w:rPr>
          <w:rFonts w:ascii="Times New Roman" w:hAnsi="Times New Roman" w:cs="Times New Roman"/>
          <w:b/>
          <w:bCs/>
        </w:rPr>
        <w:t>8. Место выполнения работ.</w:t>
      </w:r>
    </w:p>
    <w:p w14:paraId="3868E4D3" w14:textId="034BD6DF" w:rsidR="0021723C" w:rsidRDefault="0021723C" w:rsidP="0021723C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sz w:val="22"/>
          <w:szCs w:val="22"/>
        </w:rPr>
        <w:t>Мес</w:t>
      </w:r>
      <w:r w:rsidR="00D72627">
        <w:rPr>
          <w:rFonts w:ascii="Times New Roman" w:hAnsi="Times New Roman" w:cs="Times New Roman"/>
          <w:sz w:val="22"/>
          <w:szCs w:val="22"/>
        </w:rPr>
        <w:t>то выполнения работ: зона в периметре парковки ТЦ Клевер</w:t>
      </w:r>
      <w:r w:rsidR="002D72C7">
        <w:rPr>
          <w:rFonts w:ascii="Times New Roman" w:hAnsi="Times New Roman" w:cs="Times New Roman"/>
          <w:sz w:val="22"/>
          <w:szCs w:val="22"/>
        </w:rPr>
        <w:t>, ТЦ Апельсин</w:t>
      </w:r>
      <w:r w:rsidR="00D72627">
        <w:rPr>
          <w:rFonts w:ascii="Times New Roman" w:hAnsi="Times New Roman" w:cs="Times New Roman"/>
          <w:sz w:val="22"/>
          <w:szCs w:val="22"/>
        </w:rPr>
        <w:t xml:space="preserve"> по адресу г.Рязань, проезд Яблочкова д.17</w:t>
      </w:r>
    </w:p>
    <w:p w14:paraId="2B1F4334" w14:textId="5997472B" w:rsidR="0021723C" w:rsidRDefault="0021723C" w:rsidP="0021723C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  <w:t xml:space="preserve">9. Сроки выполнения работ </w:t>
      </w:r>
      <w:r w:rsidRPr="00C27721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</w:rPr>
        <w:t>2</w:t>
      </w:r>
      <w:r w:rsidRPr="00C27721">
        <w:rPr>
          <w:rFonts w:ascii="Times New Roman" w:hAnsi="Times New Roman" w:cs="Times New Roman"/>
        </w:rPr>
        <w:t xml:space="preserve">0 рабочих дней с момента </w:t>
      </w:r>
      <w:r w:rsidR="008D3DEC">
        <w:rPr>
          <w:rFonts w:ascii="Times New Roman" w:hAnsi="Times New Roman" w:cs="Times New Roman"/>
        </w:rPr>
        <w:t>перечисления аванса</w:t>
      </w:r>
      <w:r w:rsidRPr="00C27721">
        <w:rPr>
          <w:rFonts w:ascii="Times New Roman" w:hAnsi="Times New Roman" w:cs="Times New Roman"/>
        </w:rPr>
        <w:t>.</w:t>
      </w:r>
    </w:p>
    <w:p w14:paraId="6961DF7B" w14:textId="77777777" w:rsidR="0021723C" w:rsidRDefault="0021723C" w:rsidP="0021723C">
      <w:pPr>
        <w:pStyle w:val="Standard"/>
        <w:jc w:val="both"/>
      </w:pPr>
    </w:p>
    <w:p w14:paraId="558021CF" w14:textId="5BC3012D" w:rsidR="0021723C" w:rsidRPr="004A336D" w:rsidRDefault="0021723C" w:rsidP="0021723C">
      <w:pPr>
        <w:pStyle w:val="Standard"/>
        <w:jc w:val="both"/>
        <w:rPr>
          <w:rFonts w:ascii="Times New Roman" w:hAnsi="Times New Roman" w:cs="Times New Roman"/>
          <w:u w:val="single"/>
        </w:rPr>
      </w:pPr>
    </w:p>
    <w:p w14:paraId="2F9DE555" w14:textId="77777777" w:rsidR="0021723C" w:rsidRDefault="0021723C" w:rsidP="0021723C">
      <w:pPr>
        <w:pStyle w:val="Standard"/>
        <w:jc w:val="both"/>
        <w:rPr>
          <w:rFonts w:ascii="Times New Roman" w:hAnsi="Times New Roman" w:cs="Times New Roman"/>
          <w:u w:val="single"/>
        </w:rPr>
      </w:pPr>
    </w:p>
    <w:p w14:paraId="5773AD44" w14:textId="77777777" w:rsidR="0021723C" w:rsidRPr="004A336D" w:rsidRDefault="0021723C" w:rsidP="0021723C">
      <w:pPr>
        <w:pStyle w:val="Standard"/>
        <w:jc w:val="both"/>
        <w:rPr>
          <w:rFonts w:ascii="Times New Roman" w:hAnsi="Times New Roman" w:cs="Times New Roman"/>
          <w:u w:val="single"/>
        </w:rPr>
      </w:pPr>
    </w:p>
    <w:p w14:paraId="0BCAFD2C" w14:textId="77777777" w:rsidR="0021723C" w:rsidRPr="004A336D" w:rsidRDefault="0021723C" w:rsidP="0021723C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055F30F1" w14:textId="77777777" w:rsidR="0021723C" w:rsidRDefault="0021723C" w:rsidP="0021723C">
      <w:pPr>
        <w:pStyle w:val="Standard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Разработал:</w:t>
      </w:r>
    </w:p>
    <w:p w14:paraId="2972C73E" w14:textId="18C10C3A" w:rsidR="002B1A0C" w:rsidRPr="008225BE" w:rsidRDefault="0021723C" w:rsidP="0021723C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Главный </w:t>
      </w:r>
      <w:r w:rsidR="008D3DEC">
        <w:rPr>
          <w:rFonts w:ascii="Times New Roman" w:hAnsi="Times New Roman" w:cs="Times New Roman"/>
          <w:shd w:val="clear" w:color="auto" w:fill="FFFFFF"/>
        </w:rPr>
        <w:t xml:space="preserve">энергетик </w:t>
      </w:r>
      <w:r w:rsidR="00D72627">
        <w:rPr>
          <w:rFonts w:ascii="Times New Roman" w:hAnsi="Times New Roman" w:cs="Times New Roman"/>
          <w:shd w:val="clear" w:color="auto" w:fill="FFFFFF"/>
        </w:rPr>
        <w:t>АО</w:t>
      </w:r>
      <w:r w:rsidR="00454F48">
        <w:rPr>
          <w:rFonts w:ascii="Times New Roman" w:hAnsi="Times New Roman" w:cs="Times New Roman"/>
          <w:shd w:val="clear" w:color="auto" w:fill="FFFFFF"/>
        </w:rPr>
        <w:t xml:space="preserve"> «</w:t>
      </w:r>
      <w:r w:rsidR="00D72627">
        <w:rPr>
          <w:rFonts w:ascii="Times New Roman" w:hAnsi="Times New Roman" w:cs="Times New Roman"/>
          <w:shd w:val="clear" w:color="auto" w:fill="FFFFFF"/>
        </w:rPr>
        <w:t>ГСКБ</w:t>
      </w:r>
      <w:r>
        <w:rPr>
          <w:rFonts w:ascii="Times New Roman" w:hAnsi="Times New Roman" w:cs="Times New Roman"/>
          <w:shd w:val="clear" w:color="auto" w:fill="FFFFFF"/>
        </w:rPr>
        <w:t xml:space="preserve">»                                               </w:t>
      </w:r>
      <w:r w:rsidR="00D72627">
        <w:rPr>
          <w:rFonts w:ascii="Times New Roman" w:hAnsi="Times New Roman" w:cs="Times New Roman"/>
          <w:shd w:val="clear" w:color="auto" w:fill="FFFFFF"/>
        </w:rPr>
        <w:t>Кулясов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="00D72627">
        <w:rPr>
          <w:rFonts w:ascii="Times New Roman" w:hAnsi="Times New Roman" w:cs="Times New Roman"/>
          <w:shd w:val="clear" w:color="auto" w:fill="FFFFFF"/>
        </w:rPr>
        <w:t>М</w:t>
      </w:r>
      <w:r>
        <w:rPr>
          <w:rFonts w:ascii="Times New Roman" w:hAnsi="Times New Roman" w:cs="Times New Roman"/>
          <w:shd w:val="clear" w:color="auto" w:fill="FFFFFF"/>
        </w:rPr>
        <w:t>.</w:t>
      </w:r>
      <w:r w:rsidR="00D72627">
        <w:rPr>
          <w:rFonts w:ascii="Times New Roman" w:hAnsi="Times New Roman" w:cs="Times New Roman"/>
          <w:shd w:val="clear" w:color="auto" w:fill="FFFFFF"/>
        </w:rPr>
        <w:t>Ю</w:t>
      </w:r>
      <w:r>
        <w:rPr>
          <w:rFonts w:ascii="Times New Roman" w:hAnsi="Times New Roman" w:cs="Times New Roman"/>
          <w:shd w:val="clear" w:color="auto" w:fill="FFFFFF"/>
        </w:rPr>
        <w:t>.</w:t>
      </w:r>
    </w:p>
    <w:sectPr w:rsidR="002B1A0C" w:rsidRPr="008225BE" w:rsidSect="0067014F">
      <w:pgSz w:w="11906" w:h="16838"/>
      <w:pgMar w:top="568" w:right="707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56D21A" w14:textId="77777777" w:rsidR="00D3283A" w:rsidRDefault="00D3283A">
      <w:r>
        <w:separator/>
      </w:r>
    </w:p>
  </w:endnote>
  <w:endnote w:type="continuationSeparator" w:id="0">
    <w:p w14:paraId="14BBDBAF" w14:textId="77777777" w:rsidR="00D3283A" w:rsidRDefault="00D32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7AA24B" w14:textId="77777777" w:rsidR="00D3283A" w:rsidRDefault="00D3283A">
      <w:r>
        <w:rPr>
          <w:color w:val="000000"/>
        </w:rPr>
        <w:separator/>
      </w:r>
    </w:p>
  </w:footnote>
  <w:footnote w:type="continuationSeparator" w:id="0">
    <w:p w14:paraId="682B051B" w14:textId="77777777" w:rsidR="00D3283A" w:rsidRDefault="00D328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00AE9"/>
    <w:multiLevelType w:val="hybridMultilevel"/>
    <w:tmpl w:val="EF2AC5EE"/>
    <w:lvl w:ilvl="0" w:tplc="C0C85C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1F438E"/>
    <w:multiLevelType w:val="hybridMultilevel"/>
    <w:tmpl w:val="E95ABE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2786F"/>
    <w:multiLevelType w:val="multilevel"/>
    <w:tmpl w:val="9CD4040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78432E8"/>
    <w:multiLevelType w:val="hybridMultilevel"/>
    <w:tmpl w:val="7242E2CA"/>
    <w:lvl w:ilvl="0" w:tplc="35DE1412">
      <w:start w:val="8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76148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84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DE07415"/>
    <w:multiLevelType w:val="hybridMultilevel"/>
    <w:tmpl w:val="81FC3158"/>
    <w:lvl w:ilvl="0" w:tplc="C0C85C9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" w15:restartNumberingAfterBreak="0">
    <w:nsid w:val="451908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6142841"/>
    <w:multiLevelType w:val="hybridMultilevel"/>
    <w:tmpl w:val="EF2AC5EE"/>
    <w:lvl w:ilvl="0" w:tplc="C0C85C9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5AD85F90"/>
    <w:multiLevelType w:val="hybridMultilevel"/>
    <w:tmpl w:val="0EC87B0C"/>
    <w:lvl w:ilvl="0" w:tplc="C0C85C9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9" w15:restartNumberingAfterBreak="0">
    <w:nsid w:val="63F9205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5535DB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84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A4812D1"/>
    <w:multiLevelType w:val="hybridMultilevel"/>
    <w:tmpl w:val="81FC3158"/>
    <w:lvl w:ilvl="0" w:tplc="C0C85C9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1"/>
  </w:num>
  <w:num w:numId="5">
    <w:abstractNumId w:val="0"/>
  </w:num>
  <w:num w:numId="6">
    <w:abstractNumId w:val="8"/>
  </w:num>
  <w:num w:numId="7">
    <w:abstractNumId w:val="9"/>
  </w:num>
  <w:num w:numId="8">
    <w:abstractNumId w:val="4"/>
  </w:num>
  <w:num w:numId="9">
    <w:abstractNumId w:val="6"/>
  </w:num>
  <w:num w:numId="10">
    <w:abstractNumId w:val="10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D2B"/>
    <w:rsid w:val="00031F30"/>
    <w:rsid w:val="00055329"/>
    <w:rsid w:val="00055B96"/>
    <w:rsid w:val="000604B8"/>
    <w:rsid w:val="00061AC3"/>
    <w:rsid w:val="00096F53"/>
    <w:rsid w:val="000B6088"/>
    <w:rsid w:val="000C0369"/>
    <w:rsid w:val="000E2AD5"/>
    <w:rsid w:val="000F6AD4"/>
    <w:rsid w:val="000F7B5F"/>
    <w:rsid w:val="00105597"/>
    <w:rsid w:val="00106D7E"/>
    <w:rsid w:val="001229FB"/>
    <w:rsid w:val="0013651B"/>
    <w:rsid w:val="00160FA9"/>
    <w:rsid w:val="001722F6"/>
    <w:rsid w:val="001D1BC4"/>
    <w:rsid w:val="001D5CFF"/>
    <w:rsid w:val="001D6A5A"/>
    <w:rsid w:val="00205D13"/>
    <w:rsid w:val="0021723C"/>
    <w:rsid w:val="00252F61"/>
    <w:rsid w:val="00263D59"/>
    <w:rsid w:val="00293C35"/>
    <w:rsid w:val="002A01E3"/>
    <w:rsid w:val="002A10F0"/>
    <w:rsid w:val="002B1A0C"/>
    <w:rsid w:val="002C421A"/>
    <w:rsid w:val="002D4B7A"/>
    <w:rsid w:val="002D72C7"/>
    <w:rsid w:val="002F6C11"/>
    <w:rsid w:val="002F6C97"/>
    <w:rsid w:val="00356A72"/>
    <w:rsid w:val="0036282E"/>
    <w:rsid w:val="003C3F57"/>
    <w:rsid w:val="003C5D1F"/>
    <w:rsid w:val="003E12E8"/>
    <w:rsid w:val="003F4D4F"/>
    <w:rsid w:val="00403143"/>
    <w:rsid w:val="00433C89"/>
    <w:rsid w:val="00435B4A"/>
    <w:rsid w:val="00454F48"/>
    <w:rsid w:val="004A29A2"/>
    <w:rsid w:val="004C3138"/>
    <w:rsid w:val="004C7540"/>
    <w:rsid w:val="004D7AF2"/>
    <w:rsid w:val="004E000A"/>
    <w:rsid w:val="004F37E2"/>
    <w:rsid w:val="005250A2"/>
    <w:rsid w:val="00556076"/>
    <w:rsid w:val="005A3BE4"/>
    <w:rsid w:val="005B7124"/>
    <w:rsid w:val="005E2A26"/>
    <w:rsid w:val="006202A3"/>
    <w:rsid w:val="00652C97"/>
    <w:rsid w:val="00653F83"/>
    <w:rsid w:val="006601B2"/>
    <w:rsid w:val="0067014F"/>
    <w:rsid w:val="00695343"/>
    <w:rsid w:val="006A1C4D"/>
    <w:rsid w:val="006A5147"/>
    <w:rsid w:val="006D3FA5"/>
    <w:rsid w:val="006F643B"/>
    <w:rsid w:val="007220D9"/>
    <w:rsid w:val="00760966"/>
    <w:rsid w:val="007A3B4B"/>
    <w:rsid w:val="007B5328"/>
    <w:rsid w:val="007D61DB"/>
    <w:rsid w:val="007F420C"/>
    <w:rsid w:val="0080627A"/>
    <w:rsid w:val="0081332D"/>
    <w:rsid w:val="008225BE"/>
    <w:rsid w:val="0083240B"/>
    <w:rsid w:val="00884197"/>
    <w:rsid w:val="008A4BAE"/>
    <w:rsid w:val="008D3DEC"/>
    <w:rsid w:val="008F0FBD"/>
    <w:rsid w:val="00925044"/>
    <w:rsid w:val="00934F7B"/>
    <w:rsid w:val="00950EB2"/>
    <w:rsid w:val="0095555A"/>
    <w:rsid w:val="00976B24"/>
    <w:rsid w:val="009C4806"/>
    <w:rsid w:val="009E2A49"/>
    <w:rsid w:val="009F630B"/>
    <w:rsid w:val="00A5688F"/>
    <w:rsid w:val="00A846B7"/>
    <w:rsid w:val="00A955B1"/>
    <w:rsid w:val="00A96095"/>
    <w:rsid w:val="00A96ADE"/>
    <w:rsid w:val="00AA56A5"/>
    <w:rsid w:val="00AB360B"/>
    <w:rsid w:val="00AB511A"/>
    <w:rsid w:val="00AD340D"/>
    <w:rsid w:val="00AE1C10"/>
    <w:rsid w:val="00AE6581"/>
    <w:rsid w:val="00B10CBD"/>
    <w:rsid w:val="00B640A6"/>
    <w:rsid w:val="00B6476F"/>
    <w:rsid w:val="00B64891"/>
    <w:rsid w:val="00B95D2B"/>
    <w:rsid w:val="00B967F4"/>
    <w:rsid w:val="00BA7C55"/>
    <w:rsid w:val="00C10A08"/>
    <w:rsid w:val="00CA0FA2"/>
    <w:rsid w:val="00CB25AD"/>
    <w:rsid w:val="00CB2CB4"/>
    <w:rsid w:val="00CC100F"/>
    <w:rsid w:val="00D205F1"/>
    <w:rsid w:val="00D3283A"/>
    <w:rsid w:val="00D72627"/>
    <w:rsid w:val="00D82948"/>
    <w:rsid w:val="00D92B52"/>
    <w:rsid w:val="00DB52C7"/>
    <w:rsid w:val="00DC3209"/>
    <w:rsid w:val="00E35E3E"/>
    <w:rsid w:val="00EA6DCB"/>
    <w:rsid w:val="00EB410E"/>
    <w:rsid w:val="00EF41C8"/>
    <w:rsid w:val="00F1471F"/>
    <w:rsid w:val="00F41027"/>
    <w:rsid w:val="00F65C23"/>
    <w:rsid w:val="00F7201A"/>
    <w:rsid w:val="00FA4145"/>
    <w:rsid w:val="00FB1086"/>
    <w:rsid w:val="00FB3A0A"/>
    <w:rsid w:val="00FD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D032600"/>
  <w15:docId w15:val="{09F26C8E-CE62-4694-99D2-4E3CAFB35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List Paragraph"/>
    <w:basedOn w:val="a"/>
    <w:uiPriority w:val="34"/>
    <w:qFormat/>
    <w:rsid w:val="008225BE"/>
    <w:pPr>
      <w:suppressAutoHyphens w:val="0"/>
      <w:autoSpaceDN/>
      <w:spacing w:after="120" w:line="276" w:lineRule="auto"/>
      <w:ind w:left="720" w:hanging="357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D92B52"/>
    <w:rPr>
      <w:rFonts w:ascii="Segoe UI" w:hAnsi="Segoe UI"/>
      <w:sz w:val="18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2B52"/>
    <w:rPr>
      <w:rFonts w:ascii="Segoe UI" w:hAnsi="Segoe UI"/>
      <w:sz w:val="18"/>
      <w:szCs w:val="16"/>
    </w:rPr>
  </w:style>
  <w:style w:type="character" w:styleId="a8">
    <w:name w:val="Hyperlink"/>
    <w:uiPriority w:val="99"/>
    <w:unhideWhenUsed/>
    <w:rsid w:val="00AE6581"/>
    <w:rPr>
      <w:color w:val="0000FF"/>
      <w:u w:val="single"/>
    </w:rPr>
  </w:style>
  <w:style w:type="table" w:styleId="a9">
    <w:name w:val="Table Grid"/>
    <w:basedOn w:val="a1"/>
    <w:uiPriority w:val="39"/>
    <w:rsid w:val="00E35E3E"/>
    <w:pPr>
      <w:suppressAutoHyphens w:val="0"/>
      <w:autoSpaceDN/>
      <w:textAlignment w:val="auto"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6202A3"/>
    <w:rPr>
      <w:b/>
      <w:bCs/>
    </w:rPr>
  </w:style>
  <w:style w:type="paragraph" w:customStyle="1" w:styleId="1">
    <w:name w:val="Заголовок1"/>
    <w:basedOn w:val="a"/>
    <w:next w:val="ab"/>
    <w:qFormat/>
    <w:rsid w:val="009F630B"/>
    <w:pPr>
      <w:keepNext/>
      <w:suppressAutoHyphens w:val="0"/>
      <w:autoSpaceDN/>
      <w:spacing w:before="240" w:after="120"/>
      <w:textAlignment w:val="auto"/>
    </w:pPr>
    <w:rPr>
      <w:rFonts w:ascii="Liberation Sans" w:eastAsia="Microsoft YaHei" w:hAnsi="Liberation Sans" w:cs="Arial"/>
      <w:kern w:val="0"/>
      <w:sz w:val="28"/>
      <w:szCs w:val="28"/>
      <w:lang w:eastAsia="ru-RU" w:bidi="ar-SA"/>
    </w:rPr>
  </w:style>
  <w:style w:type="paragraph" w:styleId="ab">
    <w:name w:val="Body Text"/>
    <w:basedOn w:val="a"/>
    <w:link w:val="ac"/>
    <w:rsid w:val="009F630B"/>
    <w:pPr>
      <w:suppressAutoHyphens w:val="0"/>
      <w:autoSpaceDN/>
      <w:spacing w:after="140" w:line="276" w:lineRule="auto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ac">
    <w:name w:val="Основной текст Знак"/>
    <w:basedOn w:val="a0"/>
    <w:link w:val="ab"/>
    <w:rsid w:val="009F630B"/>
    <w:rPr>
      <w:rFonts w:ascii="Times New Roman" w:eastAsia="Times New Roman" w:hAnsi="Times New Roman" w:cs="Times New Roman"/>
      <w:kern w:val="0"/>
      <w:lang w:eastAsia="ru-RU" w:bidi="ar-SA"/>
    </w:rPr>
  </w:style>
  <w:style w:type="paragraph" w:styleId="10">
    <w:name w:val="index 1"/>
    <w:basedOn w:val="a"/>
    <w:next w:val="a"/>
    <w:autoRedefine/>
    <w:uiPriority w:val="99"/>
    <w:semiHidden/>
    <w:unhideWhenUsed/>
    <w:rsid w:val="009F630B"/>
    <w:pPr>
      <w:ind w:left="240" w:hanging="240"/>
    </w:pPr>
    <w:rPr>
      <w:szCs w:val="21"/>
    </w:rPr>
  </w:style>
  <w:style w:type="paragraph" w:styleId="ad">
    <w:name w:val="index heading"/>
    <w:basedOn w:val="a"/>
    <w:qFormat/>
    <w:rsid w:val="009F630B"/>
    <w:pPr>
      <w:suppressLineNumbers/>
      <w:suppressAutoHyphens w:val="0"/>
      <w:autoSpaceDN/>
      <w:textAlignment w:val="auto"/>
    </w:pPr>
    <w:rPr>
      <w:rFonts w:ascii="Times New Roman" w:eastAsia="Times New Roman" w:hAnsi="Times New Roman" w:cs="Arial"/>
      <w:kern w:val="0"/>
      <w:lang w:eastAsia="ru-RU" w:bidi="ar-SA"/>
    </w:rPr>
  </w:style>
  <w:style w:type="paragraph" w:customStyle="1" w:styleId="ae">
    <w:name w:val="Содержимое таблицы"/>
    <w:basedOn w:val="a"/>
    <w:qFormat/>
    <w:rsid w:val="009F630B"/>
    <w:pPr>
      <w:suppressLineNumbers/>
      <w:suppressAutoHyphens w:val="0"/>
      <w:autoSpaceDN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af">
    <w:name w:val="Заголовок таблицы"/>
    <w:basedOn w:val="ae"/>
    <w:qFormat/>
    <w:rsid w:val="009F630B"/>
    <w:pPr>
      <w:jc w:val="center"/>
    </w:pPr>
    <w:rPr>
      <w:b/>
      <w:bCs/>
    </w:rPr>
  </w:style>
  <w:style w:type="table" w:customStyle="1" w:styleId="2">
    <w:name w:val="Сетка таблицы2"/>
    <w:basedOn w:val="a1"/>
    <w:uiPriority w:val="59"/>
    <w:rsid w:val="009F630B"/>
    <w:pPr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0"/>
      <w:szCs w:val="22"/>
      <w:lang w:eastAsia="ru-RU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AB511A"/>
  </w:style>
  <w:style w:type="table" w:customStyle="1" w:styleId="21">
    <w:name w:val="Сетка таблицы21"/>
    <w:basedOn w:val="a1"/>
    <w:uiPriority w:val="59"/>
    <w:rsid w:val="00AB511A"/>
    <w:pPr>
      <w:suppressAutoHyphens w:val="0"/>
      <w:autoSpaceDN/>
      <w:textAlignment w:val="auto"/>
    </w:pPr>
    <w:rPr>
      <w:rFonts w:ascii="Calibri" w:eastAsia="Calibri" w:hAnsi="Calibri" w:cs="Calibri"/>
      <w:kern w:val="0"/>
      <w:sz w:val="20"/>
      <w:szCs w:val="22"/>
      <w:lang w:eastAsia="ru-RU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">
    <w:name w:val="Сетка таблицы1"/>
    <w:basedOn w:val="a1"/>
    <w:next w:val="a9"/>
    <w:uiPriority w:val="39"/>
    <w:rsid w:val="00AB511A"/>
    <w:pPr>
      <w:suppressAutoHyphens w:val="0"/>
      <w:autoSpaceDN/>
      <w:textAlignment w:val="auto"/>
    </w:pPr>
    <w:rPr>
      <w:rFonts w:ascii="Calibri" w:eastAsia="Calibri" w:hAnsi="Calibri" w:cs="Calibri"/>
      <w:kern w:val="0"/>
      <w:sz w:val="20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556076"/>
    <w:pPr>
      <w:tabs>
        <w:tab w:val="center" w:pos="4677"/>
        <w:tab w:val="right" w:pos="9355"/>
      </w:tabs>
    </w:pPr>
    <w:rPr>
      <w:szCs w:val="21"/>
    </w:rPr>
  </w:style>
  <w:style w:type="character" w:customStyle="1" w:styleId="af1">
    <w:name w:val="Верхний колонтитул Знак"/>
    <w:basedOn w:val="a0"/>
    <w:link w:val="af0"/>
    <w:uiPriority w:val="99"/>
    <w:rsid w:val="00556076"/>
    <w:rPr>
      <w:szCs w:val="21"/>
    </w:rPr>
  </w:style>
  <w:style w:type="paragraph" w:styleId="af2">
    <w:name w:val="footer"/>
    <w:basedOn w:val="a"/>
    <w:link w:val="af3"/>
    <w:uiPriority w:val="99"/>
    <w:unhideWhenUsed/>
    <w:rsid w:val="00556076"/>
    <w:pPr>
      <w:tabs>
        <w:tab w:val="center" w:pos="4677"/>
        <w:tab w:val="right" w:pos="9355"/>
      </w:tabs>
    </w:pPr>
    <w:rPr>
      <w:szCs w:val="21"/>
    </w:rPr>
  </w:style>
  <w:style w:type="character" w:customStyle="1" w:styleId="af3">
    <w:name w:val="Нижний колонтитул Знак"/>
    <w:basedOn w:val="a0"/>
    <w:link w:val="af2"/>
    <w:uiPriority w:val="99"/>
    <w:rsid w:val="00556076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0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1736</Words>
  <Characters>9898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Стрижков Александр Витальевич</dc:creator>
  <cp:lastModifiedBy>Сенчукова Юлия Геннадьевна</cp:lastModifiedBy>
  <cp:revision>12</cp:revision>
  <cp:lastPrinted>2023-06-28T15:56:00Z</cp:lastPrinted>
  <dcterms:created xsi:type="dcterms:W3CDTF">2025-05-15T11:30:00Z</dcterms:created>
  <dcterms:modified xsi:type="dcterms:W3CDTF">2026-09-24T11:00:00Z</dcterms:modified>
</cp:coreProperties>
</file>